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2ADE" w:rsidRDefault="00112879">
      <w:pPr>
        <w:pStyle w:val="Heading1"/>
        <w:keepNext w:val="0"/>
        <w:keepLines w:val="0"/>
        <w:spacing w:before="160" w:after="0" w:line="300" w:lineRule="auto"/>
        <w:rPr>
          <w:rFonts w:ascii="Roboto" w:eastAsia="Roboto" w:hAnsi="Roboto" w:cs="Roboto"/>
          <w:b/>
          <w:sz w:val="36"/>
          <w:szCs w:val="36"/>
        </w:rPr>
      </w:pPr>
      <w:bookmarkStart w:id="0" w:name="_gjdgxs" w:colFirst="0" w:colLast="0"/>
      <w:bookmarkEnd w:id="0"/>
      <w:r>
        <w:rPr>
          <w:rFonts w:ascii="Roboto" w:eastAsia="Roboto" w:hAnsi="Roboto" w:cs="Roboto"/>
          <w:b/>
          <w:sz w:val="36"/>
          <w:szCs w:val="36"/>
        </w:rPr>
        <w:t>_____________________________________________</w:t>
      </w:r>
      <w:r>
        <w:rPr>
          <w:noProof/>
          <w:lang w:val="en-AU" w:eastAsia="en-AU" w:bidi="ar-SA"/>
        </w:rPr>
        <w:drawing>
          <wp:anchor distT="114300" distB="114300" distL="114300" distR="114300" simplePos="0" relativeHeight="251657216" behindDoc="0" locked="0" layoutInCell="1" hidden="0" allowOverlap="1" wp14:anchorId="0D3484F0" wp14:editId="32DCABA1">
            <wp:simplePos x="0" y="0"/>
            <wp:positionH relativeFrom="column">
              <wp:posOffset>1662113</wp:posOffset>
            </wp:positionH>
            <wp:positionV relativeFrom="paragraph">
              <wp:posOffset>114300</wp:posOffset>
            </wp:positionV>
            <wp:extent cx="2407485" cy="1385888"/>
            <wp:effectExtent l="0" t="0" r="0" b="0"/>
            <wp:wrapSquare wrapText="bothSides" distT="114300" distB="114300" distL="114300" distR="11430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2407485" cy="1385888"/>
                    </a:xfrm>
                    <a:prstGeom prst="rect">
                      <a:avLst/>
                    </a:prstGeom>
                    <a:ln/>
                  </pic:spPr>
                </pic:pic>
              </a:graphicData>
            </a:graphic>
          </wp:anchor>
        </w:drawing>
      </w:r>
      <w:r w:rsidR="00654A41">
        <w:rPr>
          <w:rFonts w:ascii="Roboto" w:eastAsia="Roboto" w:hAnsi="Roboto" w:cs="Roboto"/>
          <w:b/>
          <w:sz w:val="36"/>
          <w:szCs w:val="36"/>
        </w:rPr>
        <w:t>__________</w:t>
      </w:r>
    </w:p>
    <w:p w:rsidR="00E52ADE" w:rsidRPr="00672027" w:rsidRDefault="00112879" w:rsidP="00672027">
      <w:pPr>
        <w:pStyle w:val="Heading1"/>
        <w:jc w:val="center"/>
      </w:pPr>
      <w:bookmarkStart w:id="1" w:name="_30j0zll" w:colFirst="0" w:colLast="0"/>
      <w:bookmarkEnd w:id="1"/>
      <w:r w:rsidRPr="00672027">
        <w:t>Build Instructions: Wheelchair Wheels cleaner</w:t>
      </w:r>
    </w:p>
    <w:p w:rsidR="00E52ADE" w:rsidRPr="00672027" w:rsidRDefault="00112879" w:rsidP="00672027">
      <w:pPr>
        <w:pStyle w:val="Heading1"/>
        <w:jc w:val="center"/>
        <w:rPr>
          <w:i/>
          <w:iCs/>
          <w:color w:val="707070"/>
          <w:sz w:val="24"/>
          <w:szCs w:val="24"/>
        </w:rPr>
      </w:pPr>
      <w:bookmarkStart w:id="2" w:name="_1fob9te" w:colFirst="0" w:colLast="0"/>
      <w:bookmarkEnd w:id="2"/>
      <w:r w:rsidRPr="00672027">
        <w:rPr>
          <w:i/>
          <w:iCs/>
          <w:sz w:val="24"/>
          <w:szCs w:val="24"/>
        </w:rPr>
        <w:t>To effectively clean the surface of wheels</w:t>
      </w:r>
    </w:p>
    <w:p w:rsidR="00E52ADE" w:rsidRDefault="00112879" w:rsidP="00672027">
      <w:pPr>
        <w:jc w:val="center"/>
      </w:pPr>
      <w:bookmarkStart w:id="3" w:name="_3znysh7" w:colFirst="0" w:colLast="0"/>
      <w:bookmarkEnd w:id="3"/>
      <w:r>
        <w:rPr>
          <w:rFonts w:eastAsia="Roboto"/>
        </w:rPr>
        <w:t>Developed by:</w:t>
      </w:r>
    </w:p>
    <w:p w:rsidR="00672027" w:rsidRDefault="00672027" w:rsidP="00672027">
      <w:pPr>
        <w:jc w:val="center"/>
        <w:rPr>
          <w:rFonts w:eastAsia="Roboto"/>
        </w:rPr>
      </w:pPr>
    </w:p>
    <w:p w:rsidR="00E52ADE" w:rsidRPr="00D86E31" w:rsidRDefault="00112879" w:rsidP="00672027">
      <w:pPr>
        <w:jc w:val="center"/>
        <w:rPr>
          <w:rFonts w:ascii="Arial" w:eastAsia="Roboto" w:hAnsi="Arial" w:cs="Arial"/>
        </w:rPr>
      </w:pPr>
      <w:bookmarkStart w:id="4" w:name="_n6vtz2lfa9yv" w:colFirst="0" w:colLast="0"/>
      <w:bookmarkEnd w:id="4"/>
      <w:r w:rsidRPr="00D86E31">
        <w:rPr>
          <w:rFonts w:ascii="Arial" w:eastAsia="Roboto" w:hAnsi="Arial" w:cs="Arial"/>
        </w:rPr>
        <w:t>Arunachalam Elanthendral, T., Blackwood, M., Bird, S., Damon, J., Ganotis, A., Henwood, J., Marks, A., Orford, E., Sor, N., Staaf, C., Thompson, A., Xerri, N.</w:t>
      </w:r>
    </w:p>
    <w:p w:rsidR="00E52ADE" w:rsidRPr="00D86E31" w:rsidRDefault="00112879" w:rsidP="00672027">
      <w:pPr>
        <w:jc w:val="center"/>
        <w:rPr>
          <w:rFonts w:ascii="Arial" w:eastAsia="Roboto" w:hAnsi="Arial" w:cs="Arial"/>
        </w:rPr>
      </w:pPr>
      <w:r w:rsidRPr="00D86E31">
        <w:rPr>
          <w:rFonts w:ascii="Arial" w:eastAsia="Roboto" w:hAnsi="Arial" w:cs="Arial"/>
        </w:rPr>
        <w:t>And Mandy McCraken</w:t>
      </w:r>
    </w:p>
    <w:p w:rsidR="00E52ADE" w:rsidRDefault="00112879">
      <w:pPr>
        <w:rPr>
          <w:rFonts w:ascii="Roboto" w:eastAsia="Roboto" w:hAnsi="Roboto" w:cs="Roboto"/>
          <w:b/>
          <w:i/>
          <w:color w:val="707070"/>
          <w:sz w:val="21"/>
          <w:szCs w:val="21"/>
          <w:shd w:val="clear" w:color="auto" w:fill="F5F5F5"/>
        </w:rPr>
      </w:pPr>
      <w:r>
        <w:rPr>
          <w:b/>
        </w:rPr>
        <w:t>_________________________________________________________________________</w:t>
      </w:r>
    </w:p>
    <w:p w:rsidR="00E52ADE" w:rsidRDefault="00E52ADE">
      <w:pPr>
        <w:spacing w:before="160"/>
        <w:jc w:val="center"/>
        <w:rPr>
          <w:rFonts w:ascii="Roboto" w:eastAsia="Roboto" w:hAnsi="Roboto" w:cs="Roboto"/>
          <w:i/>
          <w:color w:val="707070"/>
          <w:sz w:val="21"/>
          <w:szCs w:val="21"/>
          <w:shd w:val="clear" w:color="auto" w:fill="F5F5F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990FBE" w:rsidTr="00C90E75">
        <w:tc>
          <w:tcPr>
            <w:tcW w:w="9242" w:type="dxa"/>
          </w:tcPr>
          <w:p w:rsidR="00990FBE" w:rsidRDefault="004F6091" w:rsidP="004F6091">
            <w:pPr>
              <w:jc w:val="center"/>
              <w:rPr>
                <w:rFonts w:eastAsia="Roboto"/>
                <w:shd w:val="clear" w:color="auto" w:fill="F5F5F5"/>
              </w:rPr>
            </w:pPr>
            <w:r>
              <w:rPr>
                <w:rFonts w:eastAsia="Roboto"/>
                <w:noProof/>
                <w:shd w:val="clear" w:color="auto" w:fill="F5F5F5"/>
                <w:lang w:eastAsia="en-AU" w:bidi="ar-SA"/>
              </w:rPr>
              <w:drawing>
                <wp:inline distT="0" distB="0" distL="0" distR="0" wp14:anchorId="54AD0A0A" wp14:editId="0D670D88">
                  <wp:extent cx="4400550" cy="3302243"/>
                  <wp:effectExtent l="0" t="0" r="0" b="0"/>
                  <wp:docPr id="13" name="Picture 13" descr="C:\Users\Alex Graham\AppData\Local\Microsoft\Windows\INetCache\Content.Word\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ex Graham\AppData\Local\Microsoft\Windows\INetCache\Content.Word\image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00550" cy="3302243"/>
                          </a:xfrm>
                          <a:prstGeom prst="rect">
                            <a:avLst/>
                          </a:prstGeom>
                          <a:noFill/>
                          <a:ln>
                            <a:noFill/>
                          </a:ln>
                        </pic:spPr>
                      </pic:pic>
                    </a:graphicData>
                  </a:graphic>
                </wp:inline>
              </w:drawing>
            </w:r>
          </w:p>
        </w:tc>
      </w:tr>
    </w:tbl>
    <w:p w:rsidR="00E52ADE" w:rsidRDefault="00E52ADE">
      <w:pPr>
        <w:spacing w:before="160"/>
        <w:rPr>
          <w:rFonts w:ascii="Roboto" w:eastAsia="Roboto" w:hAnsi="Roboto" w:cs="Roboto"/>
          <w:i/>
          <w:color w:val="707070"/>
          <w:sz w:val="21"/>
          <w:szCs w:val="21"/>
          <w:shd w:val="clear" w:color="auto" w:fill="F5F5F5"/>
        </w:rPr>
      </w:pPr>
    </w:p>
    <w:p w:rsidR="00E52ADE" w:rsidRDefault="00112879">
      <w:pPr>
        <w:spacing w:before="160"/>
        <w:jc w:val="center"/>
        <w:rPr>
          <w:rFonts w:ascii="Roboto" w:eastAsia="Roboto" w:hAnsi="Roboto" w:cs="Roboto"/>
          <w:sz w:val="36"/>
          <w:szCs w:val="36"/>
        </w:rPr>
      </w:pPr>
      <w:r>
        <w:rPr>
          <w:rFonts w:ascii="Roboto" w:eastAsia="Roboto" w:hAnsi="Roboto" w:cs="Roboto"/>
          <w:sz w:val="21"/>
          <w:szCs w:val="21"/>
        </w:rPr>
        <w:t xml:space="preserve">Approximate </w:t>
      </w:r>
      <w:r w:rsidR="00F35094">
        <w:rPr>
          <w:rFonts w:ascii="Roboto" w:eastAsia="Roboto" w:hAnsi="Roboto" w:cs="Roboto"/>
          <w:sz w:val="21"/>
          <w:szCs w:val="21"/>
        </w:rPr>
        <w:t xml:space="preserve">Material </w:t>
      </w:r>
      <w:r>
        <w:rPr>
          <w:rFonts w:ascii="Roboto" w:eastAsia="Roboto" w:hAnsi="Roboto" w:cs="Roboto"/>
          <w:sz w:val="21"/>
          <w:szCs w:val="21"/>
        </w:rPr>
        <w:t xml:space="preserve">Cost: </w:t>
      </w:r>
      <w:r>
        <w:rPr>
          <w:rFonts w:ascii="Roboto" w:eastAsia="Roboto" w:hAnsi="Roboto" w:cs="Roboto"/>
          <w:color w:val="808080"/>
          <w:sz w:val="21"/>
          <w:szCs w:val="21"/>
        </w:rPr>
        <w:t xml:space="preserve"> </w:t>
      </w:r>
      <w:r w:rsidR="009728F4" w:rsidRPr="009728F4">
        <w:rPr>
          <w:rFonts w:ascii="Roboto" w:eastAsia="Roboto" w:hAnsi="Roboto" w:cs="Roboto"/>
          <w:color w:val="000000" w:themeColor="text1"/>
          <w:sz w:val="21"/>
          <w:szCs w:val="21"/>
        </w:rPr>
        <w:t>$</w:t>
      </w:r>
      <w:r w:rsidR="00F85349">
        <w:rPr>
          <w:rFonts w:ascii="Roboto" w:eastAsia="Roboto" w:hAnsi="Roboto" w:cs="Roboto"/>
          <w:color w:val="000000" w:themeColor="text1"/>
          <w:sz w:val="21"/>
          <w:szCs w:val="21"/>
        </w:rPr>
        <w:t>1</w:t>
      </w:r>
      <w:r w:rsidR="00184FCA">
        <w:rPr>
          <w:rFonts w:ascii="Roboto" w:eastAsia="Roboto" w:hAnsi="Roboto" w:cs="Roboto"/>
          <w:color w:val="000000" w:themeColor="text1"/>
          <w:sz w:val="21"/>
          <w:szCs w:val="21"/>
        </w:rPr>
        <w:t>2</w:t>
      </w:r>
      <w:r w:rsidR="00F85349">
        <w:rPr>
          <w:rFonts w:ascii="Roboto" w:eastAsia="Roboto" w:hAnsi="Roboto" w:cs="Roboto"/>
          <w:color w:val="000000" w:themeColor="text1"/>
          <w:sz w:val="21"/>
          <w:szCs w:val="21"/>
        </w:rPr>
        <w:t>00</w:t>
      </w:r>
      <w:r w:rsidRPr="009728F4">
        <w:rPr>
          <w:rFonts w:ascii="Roboto" w:eastAsia="Roboto" w:hAnsi="Roboto" w:cs="Roboto"/>
          <w:color w:val="000000" w:themeColor="text1"/>
          <w:sz w:val="21"/>
          <w:szCs w:val="21"/>
        </w:rPr>
        <w:t xml:space="preserve">                          </w:t>
      </w:r>
      <w:r>
        <w:rPr>
          <w:rFonts w:ascii="Roboto" w:eastAsia="Roboto" w:hAnsi="Roboto" w:cs="Roboto"/>
          <w:sz w:val="21"/>
          <w:szCs w:val="21"/>
        </w:rPr>
        <w:t xml:space="preserve">Time Required: </w:t>
      </w:r>
      <w:r w:rsidR="00C91404">
        <w:rPr>
          <w:rFonts w:ascii="Roboto" w:eastAsia="Roboto" w:hAnsi="Roboto" w:cs="Roboto"/>
          <w:sz w:val="21"/>
          <w:szCs w:val="21"/>
        </w:rPr>
        <w:t>2 weeks</w:t>
      </w:r>
    </w:p>
    <w:p w:rsidR="00E52ADE" w:rsidRDefault="00112879">
      <w:pPr>
        <w:pStyle w:val="Heading1"/>
        <w:keepNext w:val="0"/>
        <w:keepLines w:val="0"/>
        <w:spacing w:before="460" w:after="0" w:line="300" w:lineRule="auto"/>
        <w:rPr>
          <w:rFonts w:ascii="Roboto" w:eastAsia="Roboto" w:hAnsi="Roboto" w:cs="Roboto"/>
          <w:sz w:val="36"/>
          <w:szCs w:val="36"/>
        </w:rPr>
      </w:pPr>
      <w:bookmarkStart w:id="5" w:name="_2et92p0" w:colFirst="0" w:colLast="0"/>
      <w:bookmarkEnd w:id="5"/>
      <w:r>
        <w:rPr>
          <w:rFonts w:ascii="Roboto" w:eastAsia="Roboto" w:hAnsi="Roboto" w:cs="Roboto"/>
          <w:sz w:val="36"/>
          <w:szCs w:val="36"/>
        </w:rPr>
        <w:lastRenderedPageBreak/>
        <w:t>General Warnings and Cautions</w:t>
      </w:r>
    </w:p>
    <w:p w:rsidR="00E52ADE" w:rsidRDefault="00112879">
      <w:pPr>
        <w:numPr>
          <w:ilvl w:val="0"/>
          <w:numId w:val="8"/>
        </w:numPr>
        <w:spacing w:before="160"/>
        <w:jc w:val="both"/>
      </w:pPr>
      <w:r>
        <w:rPr>
          <w:rFonts w:ascii="Roboto" w:eastAsia="Roboto" w:hAnsi="Roboto" w:cs="Roboto"/>
          <w:noProof/>
          <w:sz w:val="21"/>
          <w:szCs w:val="21"/>
          <w:lang w:eastAsia="en-AU" w:bidi="ar-SA"/>
        </w:rPr>
        <w:drawing>
          <wp:inline distT="114300" distB="114300" distL="114300" distR="114300" wp14:anchorId="56B0FB0E" wp14:editId="5E9C316F">
            <wp:extent cx="195263" cy="195263"/>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95263" cy="195263"/>
                    </a:xfrm>
                    <a:prstGeom prst="rect">
                      <a:avLst/>
                    </a:prstGeom>
                    <a:ln/>
                  </pic:spPr>
                </pic:pic>
              </a:graphicData>
            </a:graphic>
          </wp:inline>
        </w:drawing>
      </w:r>
      <w:r>
        <w:rPr>
          <w:rFonts w:ascii="Roboto" w:eastAsia="Roboto" w:hAnsi="Roboto" w:cs="Roboto"/>
          <w:sz w:val="21"/>
          <w:szCs w:val="21"/>
        </w:rPr>
        <w:t xml:space="preserve"> Read through entire manual before attempting to build this device.</w:t>
      </w:r>
    </w:p>
    <w:p w:rsidR="00E52ADE" w:rsidRDefault="00112879">
      <w:pPr>
        <w:numPr>
          <w:ilvl w:val="0"/>
          <w:numId w:val="8"/>
        </w:numPr>
        <w:jc w:val="both"/>
      </w:pPr>
      <w:r>
        <w:rPr>
          <w:rFonts w:ascii="Roboto" w:eastAsia="Roboto" w:hAnsi="Roboto" w:cs="Roboto"/>
          <w:noProof/>
          <w:sz w:val="21"/>
          <w:szCs w:val="21"/>
          <w:lang w:eastAsia="en-AU" w:bidi="ar-SA"/>
        </w:rPr>
        <w:drawing>
          <wp:inline distT="114300" distB="114300" distL="114300" distR="114300" wp14:anchorId="29215800" wp14:editId="7F39C852">
            <wp:extent cx="214313" cy="227501"/>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14313" cy="227501"/>
                    </a:xfrm>
                    <a:prstGeom prst="rect">
                      <a:avLst/>
                    </a:prstGeom>
                    <a:ln/>
                  </pic:spPr>
                </pic:pic>
              </a:graphicData>
            </a:graphic>
          </wp:inline>
        </w:drawing>
      </w:r>
      <w:r>
        <w:rPr>
          <w:rFonts w:ascii="Roboto" w:eastAsia="Roboto" w:hAnsi="Roboto" w:cs="Roboto"/>
          <w:sz w:val="21"/>
          <w:szCs w:val="21"/>
        </w:rPr>
        <w:t xml:space="preserve"> Do not attempt a step if you are unsure of what you are doing. Certain steps in this manual require experience with fabrication tools</w:t>
      </w:r>
      <w:r w:rsidR="00877A18">
        <w:rPr>
          <w:rFonts w:ascii="Roboto" w:eastAsia="Roboto" w:hAnsi="Roboto" w:cs="Roboto"/>
          <w:sz w:val="21"/>
          <w:szCs w:val="21"/>
        </w:rPr>
        <w:t>.</w:t>
      </w:r>
      <w:r>
        <w:rPr>
          <w:rFonts w:ascii="Roboto" w:eastAsia="Roboto" w:hAnsi="Roboto" w:cs="Roboto"/>
          <w:sz w:val="21"/>
          <w:szCs w:val="21"/>
        </w:rPr>
        <w:t xml:space="preserve"> </w:t>
      </w:r>
    </w:p>
    <w:p w:rsidR="00E52ADE" w:rsidRPr="00877A18" w:rsidRDefault="00112879">
      <w:pPr>
        <w:numPr>
          <w:ilvl w:val="1"/>
          <w:numId w:val="8"/>
        </w:numPr>
        <w:jc w:val="both"/>
        <w:rPr>
          <w:color w:val="000000" w:themeColor="text1"/>
        </w:rPr>
      </w:pPr>
      <w:r>
        <w:rPr>
          <w:rFonts w:ascii="Roboto" w:eastAsia="Roboto" w:hAnsi="Roboto" w:cs="Roboto"/>
          <w:sz w:val="21"/>
          <w:szCs w:val="21"/>
        </w:rPr>
        <w:t xml:space="preserve">For assistance or clarification of any step, contact </w:t>
      </w:r>
      <w:r w:rsidR="00877A18" w:rsidRPr="00877A18">
        <w:rPr>
          <w:rFonts w:ascii="Roboto" w:eastAsia="Roboto" w:hAnsi="Roboto" w:cs="Roboto"/>
          <w:color w:val="000000" w:themeColor="text1"/>
          <w:sz w:val="21"/>
          <w:szCs w:val="21"/>
        </w:rPr>
        <w:t>The Engineering Practice Academy.</w:t>
      </w:r>
    </w:p>
    <w:p w:rsidR="00E52ADE" w:rsidRDefault="00112879">
      <w:pPr>
        <w:pStyle w:val="Heading1"/>
        <w:keepNext w:val="0"/>
        <w:keepLines w:val="0"/>
        <w:spacing w:before="460" w:after="0" w:line="300" w:lineRule="auto"/>
        <w:rPr>
          <w:rFonts w:ascii="Roboto" w:eastAsia="Roboto" w:hAnsi="Roboto" w:cs="Roboto"/>
          <w:sz w:val="36"/>
          <w:szCs w:val="36"/>
        </w:rPr>
      </w:pPr>
      <w:bookmarkStart w:id="6" w:name="_tyjcwt" w:colFirst="0" w:colLast="0"/>
      <w:bookmarkEnd w:id="6"/>
      <w:r>
        <w:rPr>
          <w:rFonts w:ascii="Roboto" w:eastAsia="Roboto" w:hAnsi="Roboto" w:cs="Roboto"/>
          <w:sz w:val="36"/>
          <w:szCs w:val="36"/>
        </w:rPr>
        <w:t>User Assistance</w:t>
      </w:r>
    </w:p>
    <w:p w:rsidR="00E52ADE" w:rsidRDefault="00112879">
      <w:pPr>
        <w:spacing w:before="160"/>
        <w:rPr>
          <w:rFonts w:ascii="Roboto" w:eastAsia="Roboto" w:hAnsi="Roboto" w:cs="Roboto"/>
          <w:sz w:val="21"/>
          <w:szCs w:val="21"/>
        </w:rPr>
      </w:pPr>
      <w:r>
        <w:rPr>
          <w:rFonts w:ascii="Roboto" w:eastAsia="Roboto" w:hAnsi="Roboto" w:cs="Roboto"/>
          <w:sz w:val="21"/>
          <w:szCs w:val="21"/>
        </w:rPr>
        <w:t xml:space="preserve">For any questions regarding the assembly, operation or specifications of this device, please contact: </w:t>
      </w:r>
    </w:p>
    <w:p w:rsidR="00E52ADE" w:rsidRDefault="00112879">
      <w:pPr>
        <w:spacing w:before="160"/>
        <w:jc w:val="center"/>
        <w:rPr>
          <w:rFonts w:ascii="Roboto" w:eastAsia="Roboto" w:hAnsi="Roboto" w:cs="Roboto"/>
          <w:sz w:val="21"/>
          <w:szCs w:val="21"/>
        </w:rPr>
      </w:pPr>
      <w:r>
        <w:rPr>
          <w:rFonts w:ascii="Roboto" w:eastAsia="Roboto" w:hAnsi="Roboto" w:cs="Roboto"/>
          <w:sz w:val="21"/>
          <w:szCs w:val="21"/>
        </w:rPr>
        <w:t>Engineering Practice Academy</w:t>
      </w:r>
    </w:p>
    <w:p w:rsidR="00A478B8" w:rsidRDefault="00A478B8" w:rsidP="00A478B8">
      <w:pPr>
        <w:spacing w:before="160"/>
        <w:jc w:val="center"/>
        <w:rPr>
          <w:rFonts w:ascii="Roboto" w:eastAsia="Roboto" w:hAnsi="Roboto" w:cs="Roboto"/>
          <w:sz w:val="21"/>
          <w:szCs w:val="21"/>
        </w:rPr>
      </w:pPr>
      <w:r>
        <w:rPr>
          <w:rFonts w:ascii="Roboto" w:eastAsia="Roboto" w:hAnsi="Roboto" w:cs="Roboto"/>
          <w:sz w:val="21"/>
          <w:szCs w:val="21"/>
        </w:rPr>
        <w:t xml:space="preserve">Faculty of Science, Engineering &amp; Technology </w:t>
      </w:r>
    </w:p>
    <w:p w:rsidR="00A478B8" w:rsidRPr="00A03020" w:rsidRDefault="00A478B8" w:rsidP="00A478B8">
      <w:pPr>
        <w:spacing w:before="160"/>
        <w:jc w:val="center"/>
        <w:rPr>
          <w:rFonts w:ascii="Roboto" w:eastAsia="Roboto" w:hAnsi="Roboto" w:cs="Roboto"/>
          <w:color w:val="707070"/>
          <w:sz w:val="21"/>
          <w:szCs w:val="21"/>
          <w:highlight w:val="yellow"/>
        </w:rPr>
      </w:pPr>
      <w:r>
        <w:rPr>
          <w:rFonts w:ascii="Roboto" w:eastAsia="Roboto" w:hAnsi="Roboto" w:cs="Roboto"/>
          <w:sz w:val="21"/>
          <w:szCs w:val="21"/>
        </w:rPr>
        <w:t>Swinburne University of Technology; Hawthorn (3122), Victoria, Australia.</w:t>
      </w:r>
    </w:p>
    <w:p w:rsidR="00E52ADE" w:rsidRDefault="00E52ADE">
      <w:pPr>
        <w:spacing w:before="160"/>
        <w:rPr>
          <w:rFonts w:ascii="Roboto" w:eastAsia="Roboto" w:hAnsi="Roboto" w:cs="Roboto"/>
          <w:sz w:val="21"/>
          <w:szCs w:val="21"/>
        </w:rPr>
      </w:pPr>
    </w:p>
    <w:p w:rsidR="002030CE" w:rsidRPr="00132537" w:rsidRDefault="002030CE">
      <w:pPr>
        <w:pStyle w:val="Heading1"/>
        <w:keepNext w:val="0"/>
        <w:keepLines w:val="0"/>
        <w:spacing w:before="460" w:after="0" w:line="300" w:lineRule="auto"/>
        <w:rPr>
          <w:rFonts w:ascii="Roboto" w:eastAsia="Roboto" w:hAnsi="Roboto" w:cs="Roboto"/>
          <w:sz w:val="36"/>
          <w:szCs w:val="36"/>
        </w:rPr>
      </w:pPr>
      <w:bookmarkStart w:id="7" w:name="_3dy6vkm" w:colFirst="0" w:colLast="0"/>
      <w:bookmarkEnd w:id="7"/>
      <w:r w:rsidRPr="00132537">
        <w:rPr>
          <w:rFonts w:ascii="Roboto" w:eastAsia="Roboto" w:hAnsi="Roboto" w:cs="Roboto"/>
          <w:sz w:val="36"/>
          <w:szCs w:val="36"/>
        </w:rPr>
        <w:t>Technical skill level</w:t>
      </w:r>
    </w:p>
    <w:p w:rsidR="002030CE" w:rsidRPr="00990FBE" w:rsidRDefault="002030CE" w:rsidP="002030CE">
      <w:pPr>
        <w:rPr>
          <w:rFonts w:ascii="Arial" w:eastAsia="Roboto" w:hAnsi="Arial" w:cs="Arial"/>
          <w:sz w:val="22"/>
          <w:szCs w:val="22"/>
          <w:lang w:val="en"/>
        </w:rPr>
      </w:pPr>
      <w:r w:rsidRPr="00990FBE">
        <w:rPr>
          <w:rFonts w:ascii="Arial" w:eastAsia="Roboto" w:hAnsi="Arial" w:cs="Arial"/>
          <w:sz w:val="22"/>
          <w:szCs w:val="22"/>
          <w:lang w:val="en"/>
        </w:rPr>
        <w:t>The product described in this Product File requires a high level of technical skill to modify and manufacture the product. Makers should be familiar with Solidworks Computer Aided Design software to make the necessary changes to the product files</w:t>
      </w:r>
      <w:r w:rsidR="00101AE5" w:rsidRPr="00990FBE">
        <w:rPr>
          <w:rFonts w:ascii="Arial" w:eastAsia="Roboto" w:hAnsi="Arial" w:cs="Arial"/>
          <w:sz w:val="22"/>
          <w:szCs w:val="22"/>
          <w:lang w:val="en"/>
        </w:rPr>
        <w:t>.</w:t>
      </w:r>
      <w:r w:rsidR="00912E6C" w:rsidRPr="00990FBE">
        <w:rPr>
          <w:rFonts w:ascii="Arial" w:eastAsia="Roboto" w:hAnsi="Arial" w:cs="Arial"/>
          <w:sz w:val="22"/>
          <w:szCs w:val="22"/>
          <w:lang w:val="en"/>
        </w:rPr>
        <w:t xml:space="preserve"> </w:t>
      </w:r>
      <w:r w:rsidRPr="00990FBE">
        <w:rPr>
          <w:rFonts w:ascii="Arial" w:eastAsia="Roboto" w:hAnsi="Arial" w:cs="Arial"/>
          <w:sz w:val="22"/>
          <w:szCs w:val="22"/>
          <w:lang w:val="en"/>
        </w:rPr>
        <w:t xml:space="preserve">Makers will also need access to </w:t>
      </w:r>
      <w:r w:rsidR="00D012E3" w:rsidRPr="00990FBE">
        <w:rPr>
          <w:rFonts w:ascii="Arial" w:eastAsia="Roboto" w:hAnsi="Arial" w:cs="Arial"/>
          <w:sz w:val="22"/>
          <w:szCs w:val="22"/>
          <w:lang w:val="en"/>
        </w:rPr>
        <w:t xml:space="preserve">specialist </w:t>
      </w:r>
      <w:r w:rsidRPr="00990FBE">
        <w:rPr>
          <w:rFonts w:ascii="Arial" w:eastAsia="Roboto" w:hAnsi="Arial" w:cs="Arial"/>
          <w:sz w:val="22"/>
          <w:szCs w:val="22"/>
          <w:lang w:val="en"/>
        </w:rPr>
        <w:t xml:space="preserve">machining equipment to produce the components to the required accuracy and tolerances. </w:t>
      </w:r>
    </w:p>
    <w:p w:rsidR="002030CE" w:rsidRPr="00990FBE" w:rsidRDefault="002030CE" w:rsidP="002030CE">
      <w:pPr>
        <w:rPr>
          <w:rFonts w:ascii="Arial" w:eastAsia="Roboto" w:hAnsi="Arial" w:cs="Arial"/>
          <w:sz w:val="22"/>
          <w:szCs w:val="22"/>
          <w:lang w:val="en"/>
        </w:rPr>
      </w:pPr>
    </w:p>
    <w:p w:rsidR="002030CE" w:rsidRPr="00990FBE" w:rsidRDefault="002030CE" w:rsidP="002030CE">
      <w:pPr>
        <w:rPr>
          <w:rFonts w:ascii="Arial" w:eastAsia="Roboto" w:hAnsi="Arial" w:cs="Arial"/>
          <w:sz w:val="22"/>
          <w:szCs w:val="22"/>
          <w:lang w:val="en"/>
        </w:rPr>
      </w:pPr>
      <w:r w:rsidRPr="00990FBE">
        <w:rPr>
          <w:rFonts w:ascii="Arial" w:eastAsia="Roboto" w:hAnsi="Arial" w:cs="Arial"/>
          <w:sz w:val="22"/>
          <w:szCs w:val="22"/>
          <w:lang w:val="en"/>
        </w:rPr>
        <w:t>This product requires the majority of components to be modified digitally before being manufactured using a water jet cutter</w:t>
      </w:r>
      <w:r w:rsidR="00132537" w:rsidRPr="00990FBE">
        <w:rPr>
          <w:rFonts w:ascii="Arial" w:eastAsia="Roboto" w:hAnsi="Arial" w:cs="Arial"/>
          <w:sz w:val="22"/>
          <w:szCs w:val="22"/>
          <w:lang w:val="en"/>
        </w:rPr>
        <w:t>, or a laser cutter</w:t>
      </w:r>
      <w:r w:rsidRPr="00990FBE">
        <w:rPr>
          <w:rFonts w:ascii="Arial" w:eastAsia="Roboto" w:hAnsi="Arial" w:cs="Arial"/>
          <w:sz w:val="22"/>
          <w:szCs w:val="22"/>
          <w:lang w:val="en"/>
        </w:rPr>
        <w:t xml:space="preserve">. </w:t>
      </w:r>
      <w:r w:rsidR="00132537" w:rsidRPr="00990FBE">
        <w:rPr>
          <w:rFonts w:ascii="Arial" w:eastAsia="Roboto" w:hAnsi="Arial" w:cs="Arial"/>
          <w:sz w:val="22"/>
          <w:szCs w:val="22"/>
          <w:lang w:val="en"/>
        </w:rPr>
        <w:t xml:space="preserve">These are </w:t>
      </w:r>
      <w:r w:rsidR="00D012E3" w:rsidRPr="00990FBE">
        <w:rPr>
          <w:rFonts w:ascii="Arial" w:eastAsia="Roboto" w:hAnsi="Arial" w:cs="Arial"/>
          <w:sz w:val="22"/>
          <w:szCs w:val="22"/>
          <w:lang w:val="en"/>
        </w:rPr>
        <w:t>specialist precision piece</w:t>
      </w:r>
      <w:r w:rsidR="00132537" w:rsidRPr="00990FBE">
        <w:rPr>
          <w:rFonts w:ascii="Arial" w:eastAsia="Roboto" w:hAnsi="Arial" w:cs="Arial"/>
          <w:sz w:val="22"/>
          <w:szCs w:val="22"/>
          <w:lang w:val="en"/>
        </w:rPr>
        <w:t>s</w:t>
      </w:r>
      <w:r w:rsidR="00D012E3" w:rsidRPr="00990FBE">
        <w:rPr>
          <w:rFonts w:ascii="Arial" w:eastAsia="Roboto" w:hAnsi="Arial" w:cs="Arial"/>
          <w:sz w:val="22"/>
          <w:szCs w:val="22"/>
          <w:lang w:val="en"/>
        </w:rPr>
        <w:t xml:space="preserve"> of machining equipment used to cut steel and aluminum. Makers will </w:t>
      </w:r>
      <w:r w:rsidR="00132537" w:rsidRPr="00990FBE">
        <w:rPr>
          <w:rFonts w:ascii="Arial" w:eastAsia="Roboto" w:hAnsi="Arial" w:cs="Arial"/>
          <w:sz w:val="22"/>
          <w:szCs w:val="22"/>
          <w:lang w:val="en"/>
        </w:rPr>
        <w:t xml:space="preserve">need to find a business in their area </w:t>
      </w:r>
      <w:r w:rsidR="006A1170" w:rsidRPr="00990FBE">
        <w:rPr>
          <w:rFonts w:ascii="Arial" w:eastAsia="Roboto" w:hAnsi="Arial" w:cs="Arial"/>
          <w:sz w:val="22"/>
          <w:szCs w:val="22"/>
          <w:lang w:val="en"/>
        </w:rPr>
        <w:t>that</w:t>
      </w:r>
      <w:r w:rsidR="00132537" w:rsidRPr="00990FBE">
        <w:rPr>
          <w:rFonts w:ascii="Arial" w:eastAsia="Roboto" w:hAnsi="Arial" w:cs="Arial"/>
          <w:sz w:val="22"/>
          <w:szCs w:val="22"/>
          <w:lang w:val="en"/>
        </w:rPr>
        <w:t xml:space="preserve"> can provide these services and contact them for quotes and </w:t>
      </w:r>
      <w:r w:rsidR="00463292" w:rsidRPr="00463292">
        <w:rPr>
          <w:rFonts w:ascii="Arial" w:eastAsia="Roboto" w:hAnsi="Arial" w:cs="Arial"/>
          <w:sz w:val="22"/>
          <w:szCs w:val="22"/>
          <w:lang w:val="en"/>
        </w:rPr>
        <w:t>preferred file type for the specific equipment to have these components manufactured for this build.</w:t>
      </w:r>
    </w:p>
    <w:p w:rsidR="00E52ADE" w:rsidRDefault="00112879">
      <w:pPr>
        <w:pStyle w:val="Heading1"/>
        <w:keepNext w:val="0"/>
        <w:keepLines w:val="0"/>
        <w:spacing w:before="460" w:after="0" w:line="300" w:lineRule="auto"/>
        <w:rPr>
          <w:rFonts w:ascii="Roboto" w:eastAsia="Roboto" w:hAnsi="Roboto" w:cs="Roboto"/>
          <w:sz w:val="36"/>
          <w:szCs w:val="36"/>
        </w:rPr>
      </w:pPr>
      <w:bookmarkStart w:id="8" w:name="_1t3h5sf" w:colFirst="0" w:colLast="0"/>
      <w:bookmarkEnd w:id="8"/>
      <w:r>
        <w:rPr>
          <w:rFonts w:ascii="Roboto" w:eastAsia="Roboto" w:hAnsi="Roboto" w:cs="Roboto"/>
          <w:sz w:val="36"/>
          <w:szCs w:val="36"/>
        </w:rPr>
        <w:t>Icon Glossary</w:t>
      </w:r>
    </w:p>
    <w:p w:rsidR="00E52ADE" w:rsidRDefault="00112879">
      <w:pPr>
        <w:spacing w:before="160"/>
        <w:jc w:val="both"/>
        <w:rPr>
          <w:rFonts w:ascii="Roboto" w:eastAsia="Roboto" w:hAnsi="Roboto" w:cs="Roboto"/>
          <w:sz w:val="21"/>
          <w:szCs w:val="21"/>
        </w:rPr>
      </w:pPr>
      <w:r>
        <w:rPr>
          <w:rFonts w:ascii="Roboto" w:eastAsia="Roboto" w:hAnsi="Roboto" w:cs="Roboto"/>
          <w:sz w:val="21"/>
          <w:szCs w:val="21"/>
        </w:rPr>
        <w:t>The following icons may be used throughout this manual—each with its own purpose.</w:t>
      </w:r>
    </w:p>
    <w:p w:rsidR="00E52ADE" w:rsidRDefault="00112879">
      <w:pPr>
        <w:numPr>
          <w:ilvl w:val="0"/>
          <w:numId w:val="10"/>
        </w:numPr>
        <w:spacing w:before="160"/>
        <w:jc w:val="both"/>
      </w:pPr>
      <w:r>
        <w:rPr>
          <w:rFonts w:ascii="Roboto" w:eastAsia="Roboto" w:hAnsi="Roboto" w:cs="Roboto"/>
          <w:noProof/>
          <w:sz w:val="21"/>
          <w:szCs w:val="21"/>
          <w:lang w:eastAsia="en-AU" w:bidi="ar-SA"/>
        </w:rPr>
        <w:drawing>
          <wp:inline distT="114300" distB="114300" distL="114300" distR="114300" wp14:anchorId="66C6E733" wp14:editId="77A081A4">
            <wp:extent cx="195263" cy="195263"/>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95263" cy="195263"/>
                    </a:xfrm>
                    <a:prstGeom prst="rect">
                      <a:avLst/>
                    </a:prstGeom>
                    <a:ln/>
                  </pic:spPr>
                </pic:pic>
              </a:graphicData>
            </a:graphic>
          </wp:inline>
        </w:drawing>
      </w:r>
      <w:r>
        <w:rPr>
          <w:rFonts w:ascii="Roboto" w:eastAsia="Roboto" w:hAnsi="Roboto" w:cs="Roboto"/>
          <w:sz w:val="21"/>
          <w:szCs w:val="21"/>
        </w:rPr>
        <w:t xml:space="preserve"> </w:t>
      </w:r>
      <w:r>
        <w:rPr>
          <w:rFonts w:ascii="Roboto" w:eastAsia="Roboto" w:hAnsi="Roboto" w:cs="Roboto"/>
          <w:b/>
          <w:sz w:val="21"/>
          <w:szCs w:val="21"/>
        </w:rPr>
        <w:t>Caution:</w:t>
      </w:r>
      <w:r>
        <w:rPr>
          <w:rFonts w:ascii="Roboto" w:eastAsia="Roboto" w:hAnsi="Roboto" w:cs="Roboto"/>
          <w:sz w:val="21"/>
          <w:szCs w:val="21"/>
        </w:rPr>
        <w:t xml:space="preserve"> The caution icon is used to signify whenever someone attempting the procedure may injure themselves or damage their equipment.</w:t>
      </w:r>
    </w:p>
    <w:p w:rsidR="00E52ADE" w:rsidRDefault="00112879">
      <w:pPr>
        <w:numPr>
          <w:ilvl w:val="0"/>
          <w:numId w:val="6"/>
        </w:numPr>
        <w:jc w:val="both"/>
      </w:pPr>
      <w:r>
        <w:rPr>
          <w:rFonts w:ascii="Roboto" w:eastAsia="Roboto" w:hAnsi="Roboto" w:cs="Roboto"/>
          <w:noProof/>
          <w:sz w:val="21"/>
          <w:szCs w:val="21"/>
          <w:lang w:eastAsia="en-AU" w:bidi="ar-SA"/>
        </w:rPr>
        <w:drawing>
          <wp:inline distT="114300" distB="114300" distL="114300" distR="114300" wp14:anchorId="639A62EB" wp14:editId="34D1B267">
            <wp:extent cx="214313" cy="227501"/>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14313" cy="227501"/>
                    </a:xfrm>
                    <a:prstGeom prst="rect">
                      <a:avLst/>
                    </a:prstGeom>
                    <a:ln/>
                  </pic:spPr>
                </pic:pic>
              </a:graphicData>
            </a:graphic>
          </wp:inline>
        </w:drawing>
      </w:r>
      <w:r>
        <w:rPr>
          <w:rFonts w:ascii="Roboto" w:eastAsia="Roboto" w:hAnsi="Roboto" w:cs="Roboto"/>
          <w:sz w:val="21"/>
          <w:szCs w:val="21"/>
        </w:rPr>
        <w:t xml:space="preserve"> </w:t>
      </w:r>
      <w:r>
        <w:rPr>
          <w:rFonts w:ascii="Roboto" w:eastAsia="Roboto" w:hAnsi="Roboto" w:cs="Roboto"/>
          <w:b/>
          <w:sz w:val="21"/>
          <w:szCs w:val="21"/>
        </w:rPr>
        <w:t>Note:</w:t>
      </w:r>
      <w:r>
        <w:rPr>
          <w:rFonts w:ascii="Roboto" w:eastAsia="Roboto" w:hAnsi="Roboto" w:cs="Roboto"/>
          <w:sz w:val="21"/>
          <w:szCs w:val="21"/>
        </w:rPr>
        <w:t xml:space="preserve"> The note icon is used to signify useful bits of information that complement the instructions.</w:t>
      </w:r>
    </w:p>
    <w:p w:rsidR="00E52ADE" w:rsidRDefault="00112879">
      <w:pPr>
        <w:numPr>
          <w:ilvl w:val="0"/>
          <w:numId w:val="7"/>
        </w:numPr>
        <w:jc w:val="both"/>
      </w:pPr>
      <w:r>
        <w:rPr>
          <w:rFonts w:ascii="Roboto" w:eastAsia="Roboto" w:hAnsi="Roboto" w:cs="Roboto"/>
          <w:noProof/>
          <w:sz w:val="21"/>
          <w:szCs w:val="21"/>
          <w:lang w:eastAsia="en-AU" w:bidi="ar-SA"/>
        </w:rPr>
        <w:drawing>
          <wp:inline distT="114300" distB="114300" distL="114300" distR="114300" wp14:anchorId="6BB5FBDF" wp14:editId="3F8C8DC7">
            <wp:extent cx="223838" cy="223838"/>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223838" cy="223838"/>
                    </a:xfrm>
                    <a:prstGeom prst="rect">
                      <a:avLst/>
                    </a:prstGeom>
                    <a:ln/>
                  </pic:spPr>
                </pic:pic>
              </a:graphicData>
            </a:graphic>
          </wp:inline>
        </w:drawing>
      </w:r>
      <w:r>
        <w:rPr>
          <w:rFonts w:ascii="Roboto" w:eastAsia="Roboto" w:hAnsi="Roboto" w:cs="Roboto"/>
          <w:sz w:val="21"/>
          <w:szCs w:val="21"/>
        </w:rPr>
        <w:t xml:space="preserve"> </w:t>
      </w:r>
      <w:r>
        <w:rPr>
          <w:rFonts w:ascii="Roboto" w:eastAsia="Roboto" w:hAnsi="Roboto" w:cs="Roboto"/>
          <w:b/>
          <w:sz w:val="21"/>
          <w:szCs w:val="21"/>
        </w:rPr>
        <w:t>Reminder:</w:t>
      </w:r>
      <w:r>
        <w:rPr>
          <w:rFonts w:ascii="Roboto" w:eastAsia="Roboto" w:hAnsi="Roboto" w:cs="Roboto"/>
          <w:sz w:val="21"/>
          <w:szCs w:val="21"/>
        </w:rPr>
        <w:t xml:space="preserve"> The reminder icon is used to provide information for after the procedure is completed, such as tips for disassembly.</w:t>
      </w:r>
    </w:p>
    <w:p w:rsidR="00E52ADE" w:rsidRDefault="00112879">
      <w:pPr>
        <w:numPr>
          <w:ilvl w:val="0"/>
          <w:numId w:val="7"/>
        </w:numPr>
        <w:jc w:val="both"/>
      </w:pPr>
      <w:r>
        <w:rPr>
          <w:rFonts w:ascii="Roboto" w:eastAsia="Roboto" w:hAnsi="Roboto" w:cs="Roboto"/>
          <w:noProof/>
          <w:sz w:val="21"/>
          <w:szCs w:val="21"/>
          <w:lang w:eastAsia="en-AU" w:bidi="ar-SA"/>
        </w:rPr>
        <w:drawing>
          <wp:inline distT="114300" distB="114300" distL="114300" distR="114300" wp14:anchorId="0E27D733" wp14:editId="29777314">
            <wp:extent cx="216694" cy="216694"/>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216694" cy="216694"/>
                    </a:xfrm>
                    <a:prstGeom prst="rect">
                      <a:avLst/>
                    </a:prstGeom>
                    <a:ln/>
                  </pic:spPr>
                </pic:pic>
              </a:graphicData>
            </a:graphic>
          </wp:inline>
        </w:drawing>
      </w:r>
      <w:r>
        <w:rPr>
          <w:rFonts w:ascii="Roboto" w:eastAsia="Roboto" w:hAnsi="Roboto" w:cs="Roboto"/>
          <w:sz w:val="21"/>
          <w:szCs w:val="21"/>
        </w:rPr>
        <w:t xml:space="preserve"> </w:t>
      </w:r>
      <w:r>
        <w:rPr>
          <w:rFonts w:ascii="Roboto" w:eastAsia="Roboto" w:hAnsi="Roboto" w:cs="Roboto"/>
          <w:b/>
          <w:sz w:val="21"/>
          <w:szCs w:val="21"/>
        </w:rPr>
        <w:t>Need-Knower Specific:</w:t>
      </w:r>
      <w:r>
        <w:rPr>
          <w:rFonts w:ascii="Roboto" w:eastAsia="Roboto" w:hAnsi="Roboto" w:cs="Roboto"/>
          <w:sz w:val="21"/>
          <w:szCs w:val="21"/>
        </w:rPr>
        <w:t xml:space="preserve"> This part or method of manufacture has been designed specifically for a local Need-Knower. </w:t>
      </w:r>
    </w:p>
    <w:p w:rsidR="00E52ADE" w:rsidRDefault="00E52ADE">
      <w:pPr>
        <w:spacing w:before="160"/>
        <w:rPr>
          <w:rFonts w:ascii="Roboto" w:eastAsia="Roboto" w:hAnsi="Roboto" w:cs="Roboto"/>
          <w:color w:val="172B4D"/>
          <w:sz w:val="21"/>
          <w:szCs w:val="21"/>
        </w:rPr>
      </w:pPr>
    </w:p>
    <w:p w:rsidR="00E52ADE" w:rsidRDefault="00F35094">
      <w:pPr>
        <w:pStyle w:val="Heading1"/>
        <w:keepNext w:val="0"/>
        <w:keepLines w:val="0"/>
        <w:spacing w:before="460" w:after="0" w:line="300" w:lineRule="auto"/>
        <w:rPr>
          <w:rFonts w:ascii="Roboto" w:eastAsia="Roboto" w:hAnsi="Roboto" w:cs="Roboto"/>
          <w:sz w:val="36"/>
          <w:szCs w:val="36"/>
        </w:rPr>
      </w:pPr>
      <w:bookmarkStart w:id="9" w:name="_17dp8vu" w:colFirst="0" w:colLast="0"/>
      <w:bookmarkStart w:id="10" w:name="_4jo1c41v2vrj" w:colFirst="0" w:colLast="0"/>
      <w:bookmarkEnd w:id="9"/>
      <w:bookmarkEnd w:id="10"/>
      <w:r>
        <w:rPr>
          <w:rFonts w:ascii="Roboto" w:eastAsia="Roboto" w:hAnsi="Roboto" w:cs="Roboto"/>
          <w:sz w:val="36"/>
          <w:szCs w:val="36"/>
        </w:rPr>
        <w:lastRenderedPageBreak/>
        <w:t>Purpose of Device</w:t>
      </w:r>
      <w:r w:rsidR="00A6545E">
        <w:rPr>
          <w:rFonts w:ascii="Roboto" w:eastAsia="Roboto" w:hAnsi="Roboto" w:cs="Roboto"/>
          <w:sz w:val="36"/>
          <w:szCs w:val="36"/>
        </w:rPr>
        <w:t>:</w:t>
      </w:r>
    </w:p>
    <w:p w:rsidR="00E52ADE" w:rsidRPr="00E84033" w:rsidRDefault="00112879" w:rsidP="00990FBE">
      <w:pPr>
        <w:spacing w:before="160"/>
        <w:rPr>
          <w:rFonts w:ascii="Arial" w:eastAsia="Roboto" w:hAnsi="Arial" w:cs="Arial"/>
          <w:sz w:val="22"/>
          <w:szCs w:val="22"/>
        </w:rPr>
      </w:pPr>
      <w:r w:rsidRPr="00E84033">
        <w:rPr>
          <w:rFonts w:ascii="Arial" w:eastAsia="Roboto" w:hAnsi="Arial" w:cs="Arial"/>
          <w:sz w:val="22"/>
          <w:szCs w:val="22"/>
        </w:rPr>
        <w:t xml:space="preserve">The purpose of this device is to clean the </w:t>
      </w:r>
      <w:r w:rsidR="00E47DA2" w:rsidRPr="00E84033">
        <w:rPr>
          <w:rFonts w:ascii="Arial" w:eastAsia="Roboto" w:hAnsi="Arial" w:cs="Arial"/>
          <w:sz w:val="22"/>
          <w:szCs w:val="22"/>
        </w:rPr>
        <w:t>tire</w:t>
      </w:r>
      <w:r w:rsidRPr="00E84033">
        <w:rPr>
          <w:rFonts w:ascii="Arial" w:eastAsia="Roboto" w:hAnsi="Arial" w:cs="Arial"/>
          <w:sz w:val="22"/>
          <w:szCs w:val="22"/>
        </w:rPr>
        <w:t xml:space="preserve"> surface of the wheelchair wheels to remove dirt and any other </w:t>
      </w:r>
      <w:r w:rsidR="00E47DA2" w:rsidRPr="00E84033">
        <w:rPr>
          <w:rFonts w:ascii="Arial" w:eastAsia="Roboto" w:hAnsi="Arial" w:cs="Arial"/>
          <w:sz w:val="22"/>
          <w:szCs w:val="22"/>
        </w:rPr>
        <w:t>remnants</w:t>
      </w:r>
      <w:r w:rsidRPr="00E84033">
        <w:rPr>
          <w:rFonts w:ascii="Arial" w:eastAsia="Roboto" w:hAnsi="Arial" w:cs="Arial"/>
          <w:sz w:val="22"/>
          <w:szCs w:val="22"/>
        </w:rPr>
        <w:t xml:space="preserve">. The user would use this device before entering their house to ensure that the wheelchair wheels don’t spread dirt and </w:t>
      </w:r>
      <w:r w:rsidR="00E47DA2" w:rsidRPr="00E84033">
        <w:rPr>
          <w:rFonts w:ascii="Arial" w:eastAsia="Roboto" w:hAnsi="Arial" w:cs="Arial"/>
          <w:sz w:val="22"/>
          <w:szCs w:val="22"/>
        </w:rPr>
        <w:t xml:space="preserve">remnants </w:t>
      </w:r>
      <w:r w:rsidRPr="00E84033">
        <w:rPr>
          <w:rFonts w:ascii="Arial" w:eastAsia="Roboto" w:hAnsi="Arial" w:cs="Arial"/>
          <w:sz w:val="22"/>
          <w:szCs w:val="22"/>
        </w:rPr>
        <w:t xml:space="preserve">inside the house. The device is autonomous, using the movement from the wheels on the device. </w:t>
      </w:r>
    </w:p>
    <w:p w:rsidR="009C24BA" w:rsidRPr="00E84033" w:rsidRDefault="009C24BA" w:rsidP="00990FBE">
      <w:pPr>
        <w:rPr>
          <w:rFonts w:ascii="Arial" w:hAnsi="Arial" w:cs="Arial"/>
          <w:color w:val="000000"/>
          <w:sz w:val="22"/>
          <w:szCs w:val="22"/>
        </w:rPr>
      </w:pPr>
    </w:p>
    <w:p w:rsidR="009C24BA" w:rsidRPr="00E84033" w:rsidRDefault="009C24BA" w:rsidP="00990FBE">
      <w:pPr>
        <w:rPr>
          <w:rFonts w:ascii="Arial" w:hAnsi="Arial" w:cs="Arial"/>
          <w:color w:val="000000"/>
          <w:sz w:val="22"/>
          <w:szCs w:val="22"/>
        </w:rPr>
      </w:pPr>
      <w:r w:rsidRPr="00E84033">
        <w:rPr>
          <w:rFonts w:ascii="Arial" w:hAnsi="Arial" w:cs="Arial"/>
          <w:color w:val="000000"/>
          <w:sz w:val="22"/>
          <w:szCs w:val="22"/>
        </w:rPr>
        <w:t xml:space="preserve">This wheelchair is a common and popular type of a popular line. </w:t>
      </w:r>
    </w:p>
    <w:p w:rsidR="00894B72" w:rsidRPr="00E84033" w:rsidRDefault="00894B72" w:rsidP="00990FBE">
      <w:pPr>
        <w:rPr>
          <w:rFonts w:ascii="Arial" w:hAnsi="Arial" w:cs="Arial"/>
          <w:color w:val="000000"/>
          <w:sz w:val="22"/>
          <w:szCs w:val="22"/>
        </w:rPr>
      </w:pPr>
    </w:p>
    <w:p w:rsidR="009C24BA" w:rsidRPr="00E84033" w:rsidRDefault="009C24BA" w:rsidP="00990FBE">
      <w:pPr>
        <w:rPr>
          <w:rFonts w:ascii="Arial" w:hAnsi="Arial" w:cs="Arial"/>
          <w:sz w:val="22"/>
          <w:szCs w:val="22"/>
        </w:rPr>
      </w:pPr>
      <w:r w:rsidRPr="00E84033">
        <w:rPr>
          <w:rFonts w:ascii="Arial" w:hAnsi="Arial" w:cs="Arial"/>
          <w:b/>
          <w:color w:val="000000"/>
          <w:sz w:val="22"/>
          <w:szCs w:val="22"/>
        </w:rPr>
        <w:t>Wheelchair model:</w:t>
      </w:r>
      <w:r w:rsidRPr="00E84033">
        <w:rPr>
          <w:rFonts w:ascii="Arial" w:hAnsi="Arial" w:cs="Arial"/>
          <w:color w:val="000000"/>
          <w:sz w:val="22"/>
          <w:szCs w:val="22"/>
        </w:rPr>
        <w:t xml:space="preserve"> </w:t>
      </w:r>
      <w:r w:rsidRPr="00E84033">
        <w:rPr>
          <w:rFonts w:ascii="Arial" w:hAnsi="Arial" w:cs="Arial"/>
          <w:sz w:val="22"/>
          <w:szCs w:val="22"/>
        </w:rPr>
        <w:t>Pride Mobility Quantum 600 Power Wheelchair</w:t>
      </w:r>
    </w:p>
    <w:p w:rsidR="009C24BA" w:rsidRPr="00E84033" w:rsidRDefault="009C24BA" w:rsidP="00990FBE">
      <w:pPr>
        <w:rPr>
          <w:rFonts w:ascii="Arial" w:hAnsi="Arial" w:cs="Arial"/>
          <w:sz w:val="22"/>
          <w:szCs w:val="22"/>
        </w:rPr>
      </w:pPr>
      <w:r w:rsidRPr="00E84033">
        <w:rPr>
          <w:rFonts w:ascii="Arial" w:hAnsi="Arial" w:cs="Arial"/>
          <w:sz w:val="22"/>
          <w:szCs w:val="22"/>
        </w:rPr>
        <w:t>The wheelchair has 6 wheels and the main motive of this device is to clean the 2 drive electric wheels. The front and hind wheels will be cleaned as well</w:t>
      </w:r>
      <w:r w:rsidR="00471784" w:rsidRPr="00E84033">
        <w:rPr>
          <w:rFonts w:ascii="Arial" w:hAnsi="Arial" w:cs="Arial"/>
          <w:sz w:val="22"/>
          <w:szCs w:val="22"/>
        </w:rPr>
        <w:t xml:space="preserve"> by the device</w:t>
      </w:r>
      <w:r w:rsidRPr="00E84033">
        <w:rPr>
          <w:rFonts w:ascii="Arial" w:hAnsi="Arial" w:cs="Arial"/>
          <w:sz w:val="22"/>
          <w:szCs w:val="22"/>
        </w:rPr>
        <w:t xml:space="preserve"> at a</w:t>
      </w:r>
      <w:r w:rsidR="00471784" w:rsidRPr="00E84033">
        <w:rPr>
          <w:rFonts w:ascii="Arial" w:hAnsi="Arial" w:cs="Arial"/>
          <w:sz w:val="22"/>
          <w:szCs w:val="22"/>
        </w:rPr>
        <w:t xml:space="preserve"> supplementary level.</w:t>
      </w:r>
    </w:p>
    <w:p w:rsidR="00894B72" w:rsidRPr="00E84033" w:rsidRDefault="00894B72" w:rsidP="00990FBE">
      <w:pPr>
        <w:rPr>
          <w:rFonts w:ascii="Arial" w:hAnsi="Arial" w:cs="Arial"/>
          <w:sz w:val="22"/>
          <w:szCs w:val="22"/>
        </w:rPr>
      </w:pPr>
    </w:p>
    <w:p w:rsidR="00894B72" w:rsidRPr="00E84033" w:rsidRDefault="00894B72" w:rsidP="00894B72">
      <w:pPr>
        <w:spacing w:before="160"/>
        <w:rPr>
          <w:rFonts w:ascii="Arial" w:hAnsi="Arial" w:cs="Arial"/>
          <w:color w:val="000000"/>
          <w:sz w:val="22"/>
          <w:szCs w:val="22"/>
        </w:rPr>
      </w:pPr>
      <w:r w:rsidRPr="00E84033">
        <w:rPr>
          <w:rFonts w:ascii="Arial" w:hAnsi="Arial" w:cs="Arial"/>
          <w:sz w:val="22"/>
          <w:szCs w:val="22"/>
        </w:rPr>
        <w:t xml:space="preserve">The device is designed to enable a motorised wheelchair to drive up onto the device and stop so that the centre drive wheels are located between the central drive rollers and the smaller non-drive wheels of the wheelchair are located between the front and back rollers of the device. The user slowly drives backwards on the rollers, the drive wheels of the chair cause the central rollers to rotate; these are connected with sprockets and chain to the front and back rollers that transfer drive to the non-drive wheels of the chair. In this way the device uses the wheelchairs own power drive to rotate all wheels against both static and rotating brushes to clean the wheels of the wheelchair. </w:t>
      </w:r>
    </w:p>
    <w:p w:rsidR="00E52ADE" w:rsidRDefault="00112879">
      <w:pPr>
        <w:pStyle w:val="Heading1"/>
        <w:keepNext w:val="0"/>
        <w:keepLines w:val="0"/>
        <w:spacing w:before="460" w:after="0" w:line="300" w:lineRule="auto"/>
        <w:rPr>
          <w:rFonts w:ascii="Roboto" w:eastAsia="Roboto" w:hAnsi="Roboto" w:cs="Roboto"/>
          <w:sz w:val="36"/>
          <w:szCs w:val="36"/>
        </w:rPr>
      </w:pPr>
      <w:bookmarkStart w:id="11" w:name="_3rdcrjn" w:colFirst="0" w:colLast="0"/>
      <w:bookmarkEnd w:id="11"/>
      <w:r>
        <w:rPr>
          <w:rFonts w:ascii="Roboto" w:eastAsia="Roboto" w:hAnsi="Roboto" w:cs="Roboto"/>
          <w:sz w:val="36"/>
          <w:szCs w:val="36"/>
        </w:rPr>
        <w:t>Physical Description</w:t>
      </w:r>
      <w:r w:rsidR="00A6545E">
        <w:rPr>
          <w:rFonts w:ascii="Roboto" w:eastAsia="Roboto" w:hAnsi="Roboto" w:cs="Roboto"/>
          <w:sz w:val="36"/>
          <w:szCs w:val="36"/>
        </w:rPr>
        <w:t>:</w:t>
      </w:r>
    </w:p>
    <w:p w:rsidR="00894B72" w:rsidRPr="00E84033" w:rsidRDefault="00112879" w:rsidP="00990FBE">
      <w:pPr>
        <w:spacing w:before="160"/>
        <w:rPr>
          <w:rFonts w:ascii="Arial" w:hAnsi="Arial" w:cs="Arial"/>
          <w:sz w:val="22"/>
          <w:szCs w:val="22"/>
        </w:rPr>
      </w:pPr>
      <w:r w:rsidRPr="00E84033">
        <w:rPr>
          <w:rFonts w:ascii="Arial" w:hAnsi="Arial" w:cs="Arial"/>
          <w:sz w:val="22"/>
          <w:szCs w:val="22"/>
        </w:rPr>
        <w:t>The device is made up of over 70 individual parts</w:t>
      </w:r>
      <w:r w:rsidR="00894B72" w:rsidRPr="00E84033">
        <w:rPr>
          <w:rFonts w:ascii="Arial" w:hAnsi="Arial" w:cs="Arial"/>
          <w:sz w:val="22"/>
          <w:szCs w:val="22"/>
        </w:rPr>
        <w:t xml:space="preserve"> (figure 1)</w:t>
      </w:r>
      <w:r w:rsidRPr="00E84033">
        <w:rPr>
          <w:rFonts w:ascii="Arial" w:hAnsi="Arial" w:cs="Arial"/>
          <w:sz w:val="22"/>
          <w:szCs w:val="22"/>
        </w:rPr>
        <w:t xml:space="preserve">. The most vital parts include the ratcheting, gear and roller system; which creates drive to all wheels and gives them the clean that they require. </w:t>
      </w:r>
    </w:p>
    <w:p w:rsidR="006E6EF0" w:rsidRPr="00E84033" w:rsidRDefault="00112879" w:rsidP="00990FBE">
      <w:pPr>
        <w:spacing w:before="160"/>
        <w:rPr>
          <w:rFonts w:ascii="Arial" w:hAnsi="Arial" w:cs="Arial"/>
          <w:sz w:val="22"/>
          <w:szCs w:val="22"/>
        </w:rPr>
      </w:pPr>
      <w:r w:rsidRPr="00E84033">
        <w:rPr>
          <w:rFonts w:ascii="Arial" w:hAnsi="Arial" w:cs="Arial"/>
          <w:sz w:val="22"/>
          <w:szCs w:val="22"/>
        </w:rPr>
        <w:t>The main unit (roller unit) has two gradients, which reduce the entrance height of the device</w:t>
      </w:r>
      <w:r w:rsidR="006E6EF0" w:rsidRPr="00E84033">
        <w:rPr>
          <w:rFonts w:ascii="Arial" w:hAnsi="Arial" w:cs="Arial"/>
          <w:sz w:val="22"/>
          <w:szCs w:val="22"/>
        </w:rPr>
        <w:t xml:space="preserve"> so that the ramp can conform to Australian standards for ramp height to flight ratios without having an excessive and cumbersome ramp length</w:t>
      </w:r>
      <w:r w:rsidRPr="00E84033">
        <w:rPr>
          <w:rFonts w:ascii="Arial" w:hAnsi="Arial" w:cs="Arial"/>
          <w:sz w:val="22"/>
          <w:szCs w:val="22"/>
        </w:rPr>
        <w:t xml:space="preserve">. The ramps attach to the main unit and are made of rubber. </w:t>
      </w:r>
    </w:p>
    <w:p w:rsidR="00A478B8" w:rsidRPr="00E84033" w:rsidRDefault="00112879" w:rsidP="00A478B8">
      <w:pPr>
        <w:spacing w:before="160"/>
        <w:rPr>
          <w:rFonts w:ascii="Arial" w:eastAsia="Roboto" w:hAnsi="Arial" w:cs="Arial"/>
          <w:sz w:val="22"/>
          <w:szCs w:val="22"/>
        </w:rPr>
        <w:sectPr w:rsidR="00A478B8" w:rsidRPr="00E84033">
          <w:pgSz w:w="11906" w:h="16838"/>
          <w:pgMar w:top="1440" w:right="1440" w:bottom="1440" w:left="1440" w:header="0" w:footer="720" w:gutter="0"/>
          <w:pgNumType w:start="1"/>
          <w:cols w:space="720"/>
        </w:sectPr>
      </w:pPr>
      <w:r w:rsidRPr="00E84033">
        <w:rPr>
          <w:rFonts w:ascii="Arial" w:hAnsi="Arial" w:cs="Arial"/>
          <w:sz w:val="22"/>
          <w:szCs w:val="22"/>
        </w:rPr>
        <w:t xml:space="preserve">The </w:t>
      </w:r>
      <w:r w:rsidR="00935D1C" w:rsidRPr="00E84033">
        <w:rPr>
          <w:rFonts w:ascii="Arial" w:hAnsi="Arial" w:cs="Arial"/>
          <w:sz w:val="22"/>
          <w:szCs w:val="22"/>
        </w:rPr>
        <w:t>device consists of three sections</w:t>
      </w:r>
      <w:r w:rsidR="008E0C38" w:rsidRPr="00E84033">
        <w:rPr>
          <w:rFonts w:ascii="Arial" w:hAnsi="Arial" w:cs="Arial"/>
          <w:sz w:val="22"/>
          <w:szCs w:val="22"/>
        </w:rPr>
        <w:t xml:space="preserve">; </w:t>
      </w:r>
      <w:r w:rsidR="008E0C38" w:rsidRPr="00E84033">
        <w:rPr>
          <w:rFonts w:ascii="Arial" w:eastAsia="Roboto" w:hAnsi="Arial" w:cs="Arial"/>
          <w:sz w:val="22"/>
          <w:szCs w:val="22"/>
        </w:rPr>
        <w:t>Entrance ramp, the roller mechanism and the exit ramp</w:t>
      </w:r>
    </w:p>
    <w:p w:rsidR="00E52ADE" w:rsidRPr="00E84033" w:rsidRDefault="008E0C38" w:rsidP="006E6EF0">
      <w:pPr>
        <w:spacing w:before="160"/>
        <w:rPr>
          <w:rFonts w:ascii="Arial" w:eastAsia="Roboto" w:hAnsi="Arial" w:cs="Arial"/>
          <w:sz w:val="22"/>
          <w:szCs w:val="22"/>
        </w:rPr>
      </w:pPr>
      <w:r w:rsidRPr="00E84033">
        <w:rPr>
          <w:rFonts w:ascii="Arial" w:eastAsia="Roboto" w:hAnsi="Arial" w:cs="Arial"/>
          <w:sz w:val="22"/>
          <w:szCs w:val="22"/>
        </w:rPr>
        <w:t xml:space="preserve">The roller mechanism contains additional </w:t>
      </w:r>
      <w:r w:rsidR="00112879" w:rsidRPr="00E84033">
        <w:rPr>
          <w:rFonts w:ascii="Arial" w:eastAsia="Roboto" w:hAnsi="Arial" w:cs="Arial"/>
          <w:sz w:val="22"/>
          <w:szCs w:val="22"/>
        </w:rPr>
        <w:t xml:space="preserve">parts </w:t>
      </w:r>
      <w:r w:rsidRPr="00E84033">
        <w:rPr>
          <w:rFonts w:ascii="Arial" w:eastAsia="Roboto" w:hAnsi="Arial" w:cs="Arial"/>
          <w:sz w:val="22"/>
          <w:szCs w:val="22"/>
        </w:rPr>
        <w:t>including</w:t>
      </w:r>
      <w:r w:rsidR="00112879" w:rsidRPr="00E84033">
        <w:rPr>
          <w:rFonts w:ascii="Arial" w:eastAsia="Roboto" w:hAnsi="Arial" w:cs="Arial"/>
          <w:sz w:val="22"/>
          <w:szCs w:val="22"/>
        </w:rPr>
        <w:t xml:space="preserve">: </w:t>
      </w:r>
    </w:p>
    <w:p w:rsidR="008F67C1" w:rsidRPr="00E84033" w:rsidRDefault="008F67C1">
      <w:pPr>
        <w:numPr>
          <w:ilvl w:val="0"/>
          <w:numId w:val="3"/>
        </w:numPr>
        <w:spacing w:before="160"/>
        <w:rPr>
          <w:rFonts w:ascii="Arial" w:eastAsia="Roboto" w:hAnsi="Arial" w:cs="Arial"/>
          <w:sz w:val="22"/>
          <w:szCs w:val="22"/>
        </w:rPr>
        <w:sectPr w:rsidR="008F67C1" w:rsidRPr="00E84033" w:rsidSect="008F67C1">
          <w:type w:val="continuous"/>
          <w:pgSz w:w="11906" w:h="16838"/>
          <w:pgMar w:top="1440" w:right="1440" w:bottom="1440" w:left="1440" w:header="0" w:footer="720" w:gutter="0"/>
          <w:pgNumType w:start="1"/>
          <w:cols w:space="720"/>
        </w:sectPr>
      </w:pPr>
    </w:p>
    <w:p w:rsidR="00E52ADE" w:rsidRPr="00E84033" w:rsidRDefault="00112879">
      <w:pPr>
        <w:numPr>
          <w:ilvl w:val="0"/>
          <w:numId w:val="3"/>
        </w:numPr>
        <w:spacing w:before="160"/>
        <w:rPr>
          <w:rFonts w:ascii="Arial" w:eastAsia="Roboto" w:hAnsi="Arial" w:cs="Arial"/>
          <w:sz w:val="22"/>
          <w:szCs w:val="22"/>
        </w:rPr>
      </w:pPr>
      <w:r w:rsidRPr="00E84033">
        <w:rPr>
          <w:rFonts w:ascii="Arial" w:eastAsia="Roboto" w:hAnsi="Arial" w:cs="Arial"/>
          <w:sz w:val="22"/>
          <w:szCs w:val="22"/>
        </w:rPr>
        <w:t>Brushes</w:t>
      </w:r>
    </w:p>
    <w:p w:rsidR="00E52ADE" w:rsidRPr="00E84033" w:rsidRDefault="00112879">
      <w:pPr>
        <w:numPr>
          <w:ilvl w:val="0"/>
          <w:numId w:val="3"/>
        </w:numPr>
        <w:rPr>
          <w:rFonts w:ascii="Arial" w:eastAsia="Roboto" w:hAnsi="Arial" w:cs="Arial"/>
          <w:sz w:val="22"/>
          <w:szCs w:val="22"/>
        </w:rPr>
      </w:pPr>
      <w:r w:rsidRPr="00E84033">
        <w:rPr>
          <w:rFonts w:ascii="Arial" w:eastAsia="Roboto" w:hAnsi="Arial" w:cs="Arial"/>
          <w:sz w:val="22"/>
          <w:szCs w:val="22"/>
        </w:rPr>
        <w:t>Rods</w:t>
      </w:r>
    </w:p>
    <w:p w:rsidR="00E52ADE" w:rsidRPr="00E84033" w:rsidRDefault="00112879">
      <w:pPr>
        <w:numPr>
          <w:ilvl w:val="0"/>
          <w:numId w:val="3"/>
        </w:numPr>
        <w:rPr>
          <w:rFonts w:ascii="Arial" w:eastAsia="Roboto" w:hAnsi="Arial" w:cs="Arial"/>
          <w:sz w:val="22"/>
          <w:szCs w:val="22"/>
        </w:rPr>
      </w:pPr>
      <w:r w:rsidRPr="00E84033">
        <w:rPr>
          <w:rFonts w:ascii="Arial" w:eastAsia="Roboto" w:hAnsi="Arial" w:cs="Arial"/>
          <w:sz w:val="22"/>
          <w:szCs w:val="22"/>
        </w:rPr>
        <w:t>Ratchet</w:t>
      </w:r>
    </w:p>
    <w:p w:rsidR="00E52ADE" w:rsidRPr="00E84033" w:rsidRDefault="00112879">
      <w:pPr>
        <w:numPr>
          <w:ilvl w:val="0"/>
          <w:numId w:val="3"/>
        </w:numPr>
        <w:rPr>
          <w:rFonts w:ascii="Arial" w:eastAsia="Roboto" w:hAnsi="Arial" w:cs="Arial"/>
          <w:sz w:val="22"/>
          <w:szCs w:val="22"/>
        </w:rPr>
      </w:pPr>
      <w:r w:rsidRPr="00E84033">
        <w:rPr>
          <w:rFonts w:ascii="Arial" w:eastAsia="Roboto" w:hAnsi="Arial" w:cs="Arial"/>
          <w:sz w:val="22"/>
          <w:szCs w:val="22"/>
        </w:rPr>
        <w:t>Gears</w:t>
      </w:r>
    </w:p>
    <w:p w:rsidR="008F67C1" w:rsidRPr="00E84033" w:rsidRDefault="00112879" w:rsidP="009C24BA">
      <w:pPr>
        <w:numPr>
          <w:ilvl w:val="0"/>
          <w:numId w:val="3"/>
        </w:numPr>
        <w:rPr>
          <w:rFonts w:ascii="Arial" w:eastAsia="Roboto" w:hAnsi="Arial" w:cs="Arial"/>
          <w:sz w:val="22"/>
          <w:szCs w:val="22"/>
        </w:rPr>
        <w:sectPr w:rsidR="008F67C1" w:rsidRPr="00E84033" w:rsidSect="008F67C1">
          <w:type w:val="continuous"/>
          <w:pgSz w:w="11906" w:h="16838"/>
          <w:pgMar w:top="1440" w:right="1440" w:bottom="1440" w:left="1440" w:header="0" w:footer="720" w:gutter="0"/>
          <w:pgNumType w:start="1"/>
          <w:cols w:num="2" w:space="720"/>
        </w:sectPr>
      </w:pPr>
      <w:r w:rsidRPr="00E84033">
        <w:rPr>
          <w:rFonts w:ascii="Arial" w:eastAsia="Roboto" w:hAnsi="Arial" w:cs="Arial"/>
          <w:sz w:val="22"/>
          <w:szCs w:val="22"/>
        </w:rPr>
        <w:t>Sprockets</w:t>
      </w:r>
    </w:p>
    <w:p w:rsidR="00E52ADE" w:rsidRPr="00E84033" w:rsidRDefault="00E52ADE" w:rsidP="008F67C1">
      <w:pPr>
        <w:ind w:left="360"/>
        <w:rPr>
          <w:rFonts w:ascii="Roboto" w:eastAsia="Roboto" w:hAnsi="Roboto" w:cs="Roboto"/>
          <w:sz w:val="22"/>
          <w:szCs w:val="22"/>
        </w:rPr>
      </w:pPr>
    </w:p>
    <w:tbl>
      <w:tblPr>
        <w:tblStyle w:val="TableGrid"/>
        <w:tblW w:w="0" w:type="auto"/>
        <w:tblLook w:val="04A0" w:firstRow="1" w:lastRow="0" w:firstColumn="1" w:lastColumn="0" w:noHBand="0" w:noVBand="1"/>
      </w:tblPr>
      <w:tblGrid>
        <w:gridCol w:w="9242"/>
      </w:tblGrid>
      <w:tr w:rsidR="006908EC" w:rsidTr="006908EC">
        <w:tc>
          <w:tcPr>
            <w:tcW w:w="9242" w:type="dxa"/>
          </w:tcPr>
          <w:p w:rsidR="006908EC" w:rsidRDefault="006908EC" w:rsidP="008F67C1">
            <w:pPr>
              <w:keepNext/>
              <w:spacing w:before="160"/>
            </w:pPr>
            <w:r>
              <w:rPr>
                <w:rFonts w:ascii="Roboto" w:eastAsia="Roboto" w:hAnsi="Roboto" w:cs="Roboto"/>
                <w:i/>
                <w:noProof/>
                <w:color w:val="707070"/>
                <w:sz w:val="21"/>
                <w:szCs w:val="21"/>
                <w:lang w:eastAsia="en-AU" w:bidi="ar-SA"/>
              </w:rPr>
              <w:lastRenderedPageBreak/>
              <w:drawing>
                <wp:inline distT="0" distB="0" distL="0" distR="0" wp14:anchorId="501E14FC" wp14:editId="2D17E2D0">
                  <wp:extent cx="5731510" cy="29819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2981960"/>
                          </a:xfrm>
                          <a:prstGeom prst="rect">
                            <a:avLst/>
                          </a:prstGeom>
                        </pic:spPr>
                      </pic:pic>
                    </a:graphicData>
                  </a:graphic>
                </wp:inline>
              </w:drawing>
            </w:r>
          </w:p>
        </w:tc>
      </w:tr>
      <w:tr w:rsidR="006908EC" w:rsidTr="006908EC">
        <w:tc>
          <w:tcPr>
            <w:tcW w:w="9242" w:type="dxa"/>
          </w:tcPr>
          <w:p w:rsidR="006908EC" w:rsidRPr="00C90E75" w:rsidRDefault="00894B72" w:rsidP="00C90E75">
            <w:pPr>
              <w:pStyle w:val="NoSpacing"/>
              <w:rPr>
                <w:rFonts w:ascii="Arial" w:eastAsia="Roboto" w:hAnsi="Arial" w:cs="Arial"/>
                <w:sz w:val="21"/>
                <w:szCs w:val="21"/>
              </w:rPr>
            </w:pPr>
            <w:r>
              <w:rPr>
                <w:rFonts w:ascii="Arial" w:hAnsi="Arial" w:cs="Arial"/>
              </w:rPr>
              <w:t xml:space="preserve">Figure 1: </w:t>
            </w:r>
            <w:r w:rsidR="006908EC" w:rsidRPr="00C90E75">
              <w:rPr>
                <w:rFonts w:ascii="Arial" w:hAnsi="Arial" w:cs="Arial"/>
              </w:rPr>
              <w:t>Exploded view of the device</w:t>
            </w:r>
          </w:p>
        </w:tc>
      </w:tr>
    </w:tbl>
    <w:p w:rsidR="008F67C1" w:rsidRDefault="008F67C1" w:rsidP="008F67C1">
      <w:pPr>
        <w:keepNext/>
        <w:spacing w:before="160"/>
      </w:pPr>
    </w:p>
    <w:p w:rsidR="00E52ADE" w:rsidRDefault="00112879" w:rsidP="009C24BA">
      <w:pPr>
        <w:rPr>
          <w:rFonts w:ascii="Roboto" w:eastAsia="Roboto" w:hAnsi="Roboto" w:cs="Roboto"/>
          <w:sz w:val="36"/>
          <w:szCs w:val="36"/>
        </w:rPr>
      </w:pPr>
      <w:bookmarkStart w:id="12" w:name="_26in1rg" w:colFirst="0" w:colLast="0"/>
      <w:bookmarkEnd w:id="12"/>
      <w:r>
        <w:rPr>
          <w:rFonts w:ascii="Roboto" w:eastAsia="Roboto" w:hAnsi="Roboto" w:cs="Roboto"/>
          <w:sz w:val="36"/>
          <w:szCs w:val="36"/>
        </w:rPr>
        <w:t>History of Development:</w:t>
      </w:r>
    </w:p>
    <w:p w:rsidR="00E52ADE" w:rsidRPr="00E84033" w:rsidRDefault="00112879">
      <w:pPr>
        <w:spacing w:before="160"/>
        <w:rPr>
          <w:rFonts w:ascii="Arial" w:hAnsi="Arial" w:cs="Arial"/>
          <w:sz w:val="22"/>
          <w:szCs w:val="22"/>
        </w:rPr>
      </w:pPr>
      <w:r w:rsidRPr="00E84033">
        <w:rPr>
          <w:rFonts w:ascii="Arial" w:hAnsi="Arial" w:cs="Arial"/>
          <w:sz w:val="22"/>
          <w:szCs w:val="22"/>
        </w:rPr>
        <w:t xml:space="preserve">This project began in 2018 as part of the first ‘TOM at University’ initiative in a joint-project between Swinburne Design Factory, Engineering Practice Academy at Swinburne University of Technology and Tikkun Olam Makers (TOM). This initiative had two stages, the first being the design development with design and occupational therapy students and the </w:t>
      </w:r>
      <w:r w:rsidR="0074329E" w:rsidRPr="00E84033">
        <w:rPr>
          <w:rFonts w:ascii="Arial" w:hAnsi="Arial" w:cs="Arial"/>
          <w:sz w:val="22"/>
          <w:szCs w:val="22"/>
        </w:rPr>
        <w:t>Need knower</w:t>
      </w:r>
      <w:r w:rsidRPr="00E84033">
        <w:rPr>
          <w:rFonts w:ascii="Arial" w:hAnsi="Arial" w:cs="Arial"/>
          <w:sz w:val="22"/>
          <w:szCs w:val="22"/>
        </w:rPr>
        <w:t xml:space="preserve"> at the Swinburne Design Factory. The second stage involved Associates at the Engineering Practice Academy at </w:t>
      </w:r>
      <w:r w:rsidR="0074329E" w:rsidRPr="00E84033">
        <w:rPr>
          <w:rFonts w:ascii="Arial" w:hAnsi="Arial" w:cs="Arial"/>
          <w:sz w:val="22"/>
          <w:szCs w:val="22"/>
        </w:rPr>
        <w:t>Swinburne.</w:t>
      </w:r>
      <w:r w:rsidRPr="00E84033">
        <w:rPr>
          <w:rFonts w:ascii="Arial" w:hAnsi="Arial" w:cs="Arial"/>
          <w:sz w:val="22"/>
          <w:szCs w:val="22"/>
        </w:rPr>
        <w:t xml:space="preserve"> </w:t>
      </w:r>
    </w:p>
    <w:p w:rsidR="00E52ADE" w:rsidRPr="00E84033" w:rsidRDefault="00112879">
      <w:pPr>
        <w:spacing w:before="160"/>
        <w:rPr>
          <w:rFonts w:ascii="Arial" w:hAnsi="Arial" w:cs="Arial"/>
          <w:sz w:val="22"/>
          <w:szCs w:val="22"/>
        </w:rPr>
      </w:pPr>
      <w:r w:rsidRPr="00E84033">
        <w:rPr>
          <w:rFonts w:ascii="Arial" w:hAnsi="Arial" w:cs="Arial"/>
          <w:sz w:val="22"/>
          <w:szCs w:val="22"/>
        </w:rPr>
        <w:t>During the second stage</w:t>
      </w:r>
      <w:r w:rsidR="00990FBE" w:rsidRPr="00E84033">
        <w:rPr>
          <w:rFonts w:ascii="Arial" w:hAnsi="Arial" w:cs="Arial"/>
          <w:sz w:val="22"/>
          <w:szCs w:val="22"/>
        </w:rPr>
        <w:t xml:space="preserve"> at the Academy</w:t>
      </w:r>
      <w:r w:rsidRPr="00E84033">
        <w:rPr>
          <w:rFonts w:ascii="Arial" w:hAnsi="Arial" w:cs="Arial"/>
          <w:sz w:val="22"/>
          <w:szCs w:val="22"/>
        </w:rPr>
        <w:t xml:space="preserve">, the Associates, led by project facilitators Llew Mann and Alex Graham, worked on the feasibility and desirability aspects of the system. During this stage the unit was constructed and developed through co-design sessions with Mandy, the need-knower. </w:t>
      </w:r>
    </w:p>
    <w:p w:rsidR="00A6545E" w:rsidRPr="00E84033" w:rsidRDefault="00A6545E">
      <w:pPr>
        <w:rPr>
          <w:rFonts w:ascii="Roboto" w:eastAsia="Roboto" w:hAnsi="Roboto" w:cs="Roboto"/>
          <w:sz w:val="22"/>
          <w:szCs w:val="22"/>
        </w:rPr>
      </w:pPr>
      <w:bookmarkStart w:id="13" w:name="_35nkun2" w:colFirst="0" w:colLast="0"/>
      <w:bookmarkEnd w:id="13"/>
    </w:p>
    <w:p w:rsidR="00A6545E" w:rsidRDefault="00A6545E">
      <w:pPr>
        <w:rPr>
          <w:rFonts w:ascii="Roboto" w:eastAsia="Roboto" w:hAnsi="Roboto" w:cs="Roboto"/>
          <w:sz w:val="36"/>
          <w:szCs w:val="36"/>
        </w:rPr>
      </w:pPr>
    </w:p>
    <w:p w:rsidR="00A6545E" w:rsidRDefault="00A6545E">
      <w:pPr>
        <w:rPr>
          <w:rFonts w:ascii="Roboto" w:eastAsia="Roboto" w:hAnsi="Roboto" w:cs="Roboto"/>
          <w:sz w:val="36"/>
          <w:szCs w:val="36"/>
        </w:rPr>
      </w:pPr>
    </w:p>
    <w:p w:rsidR="00A6545E" w:rsidRDefault="00A6545E">
      <w:pPr>
        <w:rPr>
          <w:rFonts w:ascii="Roboto" w:eastAsia="Roboto" w:hAnsi="Roboto" w:cs="Roboto"/>
          <w:sz w:val="36"/>
          <w:szCs w:val="36"/>
        </w:rPr>
      </w:pPr>
    </w:p>
    <w:p w:rsidR="00E47DA2" w:rsidRDefault="00E47DA2">
      <w:pPr>
        <w:rPr>
          <w:rFonts w:ascii="Roboto" w:eastAsia="Roboto" w:hAnsi="Roboto" w:cs="Roboto"/>
          <w:sz w:val="36"/>
          <w:szCs w:val="36"/>
        </w:rPr>
      </w:pPr>
      <w:r>
        <w:rPr>
          <w:rFonts w:ascii="Roboto" w:eastAsia="Roboto" w:hAnsi="Roboto" w:cs="Roboto"/>
          <w:sz w:val="36"/>
          <w:szCs w:val="36"/>
        </w:rPr>
        <w:br w:type="page"/>
      </w:r>
    </w:p>
    <w:p w:rsidR="00DD7253" w:rsidRDefault="00DD7253" w:rsidP="004664FC">
      <w:pPr>
        <w:rPr>
          <w:rFonts w:eastAsia="Roboto"/>
        </w:rPr>
        <w:sectPr w:rsidR="00DD7253" w:rsidSect="008F67C1">
          <w:type w:val="continuous"/>
          <w:pgSz w:w="11906" w:h="16838"/>
          <w:pgMar w:top="1440" w:right="1440" w:bottom="1440" w:left="1440" w:header="0" w:footer="720" w:gutter="0"/>
          <w:pgNumType w:start="1"/>
          <w:cols w:space="720"/>
        </w:sectPr>
      </w:pPr>
      <w:bookmarkStart w:id="14" w:name="_esrcz7lh0y4z" w:colFirst="0" w:colLast="0"/>
      <w:bookmarkEnd w:id="14"/>
    </w:p>
    <w:p w:rsidR="00A6545E" w:rsidRDefault="00A6545E" w:rsidP="00A6545E">
      <w:pPr>
        <w:pStyle w:val="Heading1"/>
      </w:pPr>
      <w:r>
        <w:lastRenderedPageBreak/>
        <w:t>Bill of Materials:</w:t>
      </w:r>
    </w:p>
    <w:p w:rsidR="0039052B" w:rsidRPr="00E84033" w:rsidRDefault="0039052B" w:rsidP="0039052B">
      <w:pPr>
        <w:rPr>
          <w:rFonts w:ascii="Arial" w:hAnsi="Arial" w:cs="Arial"/>
          <w:sz w:val="22"/>
          <w:szCs w:val="22"/>
        </w:rPr>
      </w:pPr>
      <w:r w:rsidRPr="00E84033">
        <w:rPr>
          <w:rFonts w:ascii="Arial" w:hAnsi="Arial" w:cs="Arial"/>
          <w:sz w:val="22"/>
          <w:szCs w:val="22"/>
        </w:rPr>
        <w:t xml:space="preserve">This Bill of Materials relates to the device constructed for our Need Knower. Modification of the CAD files to suit individual wheel chairs will result in significant changes to the BoM. This table should be used as a guide to help plan the project, Makers should refer primarily to the CAD files for an accurate estimation of material required and cost of their own device. </w:t>
      </w:r>
    </w:p>
    <w:p w:rsidR="00E52ADE" w:rsidRPr="00E84033" w:rsidRDefault="00A6545E" w:rsidP="0039052B">
      <w:pPr>
        <w:rPr>
          <w:sz w:val="22"/>
          <w:szCs w:val="22"/>
        </w:rPr>
      </w:pPr>
      <w:r w:rsidRPr="00E84033">
        <w:rPr>
          <w:sz w:val="22"/>
          <w:szCs w:val="22"/>
        </w:rPr>
        <w:t xml:space="preserve"> </w:t>
      </w:r>
    </w:p>
    <w:tbl>
      <w:tblPr>
        <w:tblStyle w:val="TableGrid"/>
        <w:tblW w:w="0" w:type="auto"/>
        <w:tblLook w:val="04A0" w:firstRow="1" w:lastRow="0" w:firstColumn="1" w:lastColumn="0" w:noHBand="0" w:noVBand="1"/>
      </w:tblPr>
      <w:tblGrid>
        <w:gridCol w:w="675"/>
        <w:gridCol w:w="1933"/>
        <w:gridCol w:w="1652"/>
        <w:gridCol w:w="2047"/>
        <w:gridCol w:w="2817"/>
        <w:gridCol w:w="987"/>
        <w:gridCol w:w="1016"/>
        <w:gridCol w:w="1973"/>
        <w:gridCol w:w="1074"/>
      </w:tblGrid>
      <w:tr w:rsidR="00FD79DC" w:rsidTr="00E33922">
        <w:tc>
          <w:tcPr>
            <w:tcW w:w="14174" w:type="dxa"/>
            <w:gridSpan w:val="9"/>
            <w:shd w:val="clear" w:color="auto" w:fill="8DB3E2" w:themeFill="text2" w:themeFillTint="66"/>
          </w:tcPr>
          <w:p w:rsidR="00FD79DC" w:rsidRPr="00E84033" w:rsidRDefault="00FD79DC" w:rsidP="00E33922">
            <w:pPr>
              <w:rPr>
                <w:rFonts w:ascii="Arial" w:hAnsi="Arial" w:cs="Arial"/>
                <w:b/>
                <w:sz w:val="22"/>
                <w:szCs w:val="22"/>
              </w:rPr>
            </w:pPr>
            <w:r w:rsidRPr="00E84033">
              <w:rPr>
                <w:rFonts w:ascii="Arial" w:hAnsi="Arial" w:cs="Arial"/>
                <w:b/>
                <w:sz w:val="22"/>
                <w:szCs w:val="22"/>
              </w:rPr>
              <w:t>Wheelchair Wheel Cleaner</w:t>
            </w:r>
          </w:p>
        </w:tc>
      </w:tr>
      <w:tr w:rsidR="00FD79DC" w:rsidTr="002B2851">
        <w:tc>
          <w:tcPr>
            <w:tcW w:w="675" w:type="dxa"/>
            <w:shd w:val="clear" w:color="auto" w:fill="FFFF99"/>
          </w:tcPr>
          <w:p w:rsidR="00FD79DC" w:rsidRPr="00E84033" w:rsidRDefault="00FD79DC" w:rsidP="00E33922">
            <w:pPr>
              <w:jc w:val="center"/>
              <w:rPr>
                <w:rFonts w:ascii="Arial" w:hAnsi="Arial" w:cs="Arial"/>
                <w:b/>
                <w:sz w:val="22"/>
                <w:szCs w:val="22"/>
              </w:rPr>
            </w:pPr>
            <w:r w:rsidRPr="00E84033">
              <w:rPr>
                <w:rFonts w:ascii="Arial" w:hAnsi="Arial" w:cs="Arial"/>
                <w:b/>
                <w:sz w:val="22"/>
                <w:szCs w:val="22"/>
              </w:rPr>
              <w:t>Part ID</w:t>
            </w:r>
          </w:p>
        </w:tc>
        <w:tc>
          <w:tcPr>
            <w:tcW w:w="1933" w:type="dxa"/>
            <w:shd w:val="clear" w:color="auto" w:fill="FFFF99"/>
          </w:tcPr>
          <w:p w:rsidR="00FD79DC" w:rsidRPr="00E84033" w:rsidRDefault="00FD79DC" w:rsidP="00E33922">
            <w:pPr>
              <w:rPr>
                <w:rFonts w:ascii="Arial" w:hAnsi="Arial" w:cs="Arial"/>
                <w:b/>
                <w:sz w:val="22"/>
                <w:szCs w:val="22"/>
              </w:rPr>
            </w:pPr>
            <w:r w:rsidRPr="00E84033">
              <w:rPr>
                <w:rFonts w:ascii="Arial" w:hAnsi="Arial" w:cs="Arial"/>
                <w:b/>
                <w:sz w:val="22"/>
                <w:szCs w:val="22"/>
              </w:rPr>
              <w:t>CAD Part name</w:t>
            </w:r>
          </w:p>
        </w:tc>
        <w:tc>
          <w:tcPr>
            <w:tcW w:w="1652" w:type="dxa"/>
            <w:shd w:val="clear" w:color="auto" w:fill="FFFF99"/>
          </w:tcPr>
          <w:p w:rsidR="00FD79DC" w:rsidRPr="00E84033" w:rsidRDefault="00FD79DC" w:rsidP="00E33922">
            <w:pPr>
              <w:rPr>
                <w:rFonts w:ascii="Arial" w:hAnsi="Arial" w:cs="Arial"/>
                <w:b/>
                <w:sz w:val="22"/>
                <w:szCs w:val="22"/>
              </w:rPr>
            </w:pPr>
            <w:r w:rsidRPr="00E84033">
              <w:rPr>
                <w:rFonts w:ascii="Arial" w:hAnsi="Arial" w:cs="Arial"/>
                <w:b/>
                <w:sz w:val="22"/>
                <w:szCs w:val="22"/>
              </w:rPr>
              <w:t>Part Name</w:t>
            </w:r>
          </w:p>
        </w:tc>
        <w:tc>
          <w:tcPr>
            <w:tcW w:w="2047" w:type="dxa"/>
            <w:shd w:val="clear" w:color="auto" w:fill="FFFF99"/>
          </w:tcPr>
          <w:p w:rsidR="00FD79DC" w:rsidRPr="00E84033" w:rsidRDefault="00FD79DC" w:rsidP="00E33922">
            <w:pPr>
              <w:rPr>
                <w:rFonts w:ascii="Arial" w:hAnsi="Arial" w:cs="Arial"/>
                <w:b/>
                <w:sz w:val="22"/>
                <w:szCs w:val="22"/>
              </w:rPr>
            </w:pPr>
            <w:r w:rsidRPr="00E84033">
              <w:rPr>
                <w:rFonts w:ascii="Arial" w:hAnsi="Arial" w:cs="Arial"/>
                <w:b/>
                <w:sz w:val="22"/>
                <w:szCs w:val="22"/>
              </w:rPr>
              <w:t>Notes</w:t>
            </w:r>
          </w:p>
        </w:tc>
        <w:tc>
          <w:tcPr>
            <w:tcW w:w="2817" w:type="dxa"/>
            <w:shd w:val="clear" w:color="auto" w:fill="FFFF99"/>
          </w:tcPr>
          <w:p w:rsidR="00FD79DC" w:rsidRPr="00E84033" w:rsidRDefault="00FD79DC" w:rsidP="00E33922">
            <w:pPr>
              <w:rPr>
                <w:rFonts w:ascii="Arial" w:hAnsi="Arial" w:cs="Arial"/>
                <w:b/>
                <w:sz w:val="22"/>
                <w:szCs w:val="22"/>
              </w:rPr>
            </w:pPr>
            <w:r w:rsidRPr="00E84033">
              <w:rPr>
                <w:rFonts w:ascii="Arial" w:hAnsi="Arial" w:cs="Arial"/>
                <w:b/>
                <w:sz w:val="22"/>
                <w:szCs w:val="22"/>
              </w:rPr>
              <w:t>Description (mm)</w:t>
            </w:r>
          </w:p>
        </w:tc>
        <w:tc>
          <w:tcPr>
            <w:tcW w:w="987" w:type="dxa"/>
            <w:shd w:val="clear" w:color="auto" w:fill="FFFF99"/>
          </w:tcPr>
          <w:p w:rsidR="00FD79DC" w:rsidRPr="00E84033" w:rsidRDefault="00FD79DC" w:rsidP="00E33922">
            <w:pPr>
              <w:jc w:val="center"/>
              <w:rPr>
                <w:rFonts w:ascii="Arial" w:hAnsi="Arial" w:cs="Arial"/>
                <w:b/>
                <w:sz w:val="22"/>
                <w:szCs w:val="22"/>
              </w:rPr>
            </w:pPr>
            <w:r w:rsidRPr="00E84033">
              <w:rPr>
                <w:rFonts w:ascii="Arial" w:hAnsi="Arial" w:cs="Arial"/>
                <w:b/>
                <w:sz w:val="22"/>
                <w:szCs w:val="22"/>
              </w:rPr>
              <w:t>Qty</w:t>
            </w:r>
          </w:p>
        </w:tc>
        <w:tc>
          <w:tcPr>
            <w:tcW w:w="1016" w:type="dxa"/>
            <w:shd w:val="clear" w:color="auto" w:fill="FFFF99"/>
          </w:tcPr>
          <w:p w:rsidR="00FD79DC" w:rsidRPr="00E84033" w:rsidRDefault="00FD79DC" w:rsidP="00E33922">
            <w:pPr>
              <w:jc w:val="center"/>
              <w:rPr>
                <w:rFonts w:ascii="Arial" w:hAnsi="Arial" w:cs="Arial"/>
                <w:b/>
                <w:sz w:val="22"/>
                <w:szCs w:val="22"/>
              </w:rPr>
            </w:pPr>
            <w:r w:rsidRPr="00E84033">
              <w:rPr>
                <w:rFonts w:ascii="Arial" w:hAnsi="Arial" w:cs="Arial"/>
                <w:b/>
                <w:sz w:val="22"/>
                <w:szCs w:val="22"/>
              </w:rPr>
              <w:t>Unit Cost</w:t>
            </w:r>
          </w:p>
          <w:p w:rsidR="00FD79DC" w:rsidRPr="00E84033" w:rsidRDefault="00FD79DC" w:rsidP="00E33922">
            <w:pPr>
              <w:jc w:val="center"/>
              <w:rPr>
                <w:rFonts w:ascii="Arial" w:hAnsi="Arial" w:cs="Arial"/>
                <w:b/>
                <w:sz w:val="22"/>
                <w:szCs w:val="22"/>
              </w:rPr>
            </w:pPr>
            <w:r w:rsidRPr="00E84033">
              <w:rPr>
                <w:rFonts w:ascii="Arial" w:hAnsi="Arial" w:cs="Arial"/>
                <w:b/>
                <w:sz w:val="22"/>
                <w:szCs w:val="22"/>
              </w:rPr>
              <w:t>($AUD)</w:t>
            </w:r>
          </w:p>
        </w:tc>
        <w:tc>
          <w:tcPr>
            <w:tcW w:w="1973" w:type="dxa"/>
            <w:shd w:val="clear" w:color="auto" w:fill="FFFF99"/>
          </w:tcPr>
          <w:p w:rsidR="00FD79DC" w:rsidRPr="00E84033" w:rsidRDefault="00FD79DC" w:rsidP="00E33922">
            <w:pPr>
              <w:rPr>
                <w:rFonts w:ascii="Arial" w:hAnsi="Arial" w:cs="Arial"/>
                <w:b/>
                <w:sz w:val="22"/>
                <w:szCs w:val="22"/>
              </w:rPr>
            </w:pPr>
            <w:r w:rsidRPr="00E84033">
              <w:rPr>
                <w:rFonts w:ascii="Arial" w:hAnsi="Arial" w:cs="Arial"/>
                <w:b/>
                <w:sz w:val="22"/>
                <w:szCs w:val="22"/>
              </w:rPr>
              <w:t xml:space="preserve">Supplier </w:t>
            </w:r>
          </w:p>
        </w:tc>
        <w:tc>
          <w:tcPr>
            <w:tcW w:w="1074" w:type="dxa"/>
            <w:shd w:val="clear" w:color="auto" w:fill="FFFF99"/>
          </w:tcPr>
          <w:p w:rsidR="00FD79DC" w:rsidRPr="00E84033" w:rsidRDefault="00FD79DC" w:rsidP="00E33922">
            <w:pPr>
              <w:jc w:val="center"/>
              <w:rPr>
                <w:rFonts w:ascii="Arial" w:hAnsi="Arial" w:cs="Arial"/>
                <w:b/>
                <w:sz w:val="22"/>
                <w:szCs w:val="22"/>
              </w:rPr>
            </w:pPr>
            <w:r w:rsidRPr="00E84033">
              <w:rPr>
                <w:rFonts w:ascii="Arial" w:hAnsi="Arial" w:cs="Arial"/>
                <w:b/>
                <w:sz w:val="22"/>
                <w:szCs w:val="22"/>
              </w:rPr>
              <w:t>Total</w:t>
            </w:r>
          </w:p>
          <w:p w:rsidR="00FD79DC" w:rsidRPr="00E84033" w:rsidRDefault="00FD79DC" w:rsidP="00E33922">
            <w:pPr>
              <w:jc w:val="center"/>
              <w:rPr>
                <w:rFonts w:ascii="Arial" w:hAnsi="Arial" w:cs="Arial"/>
                <w:b/>
                <w:sz w:val="22"/>
                <w:szCs w:val="22"/>
              </w:rPr>
            </w:pPr>
            <w:r w:rsidRPr="00E84033">
              <w:rPr>
                <w:rFonts w:ascii="Arial" w:hAnsi="Arial" w:cs="Arial"/>
                <w:b/>
                <w:sz w:val="22"/>
                <w:szCs w:val="22"/>
              </w:rPr>
              <w:t>($AUD)</w:t>
            </w:r>
          </w:p>
        </w:tc>
      </w:tr>
      <w:tr w:rsidR="00E84033" w:rsidTr="002B2851">
        <w:tc>
          <w:tcPr>
            <w:tcW w:w="675" w:type="dxa"/>
          </w:tcPr>
          <w:p w:rsidR="00FD79DC" w:rsidRPr="00E84033" w:rsidRDefault="00FD79DC" w:rsidP="00E33922">
            <w:pPr>
              <w:jc w:val="center"/>
              <w:rPr>
                <w:rFonts w:ascii="Arial" w:hAnsi="Arial" w:cs="Arial"/>
                <w:sz w:val="22"/>
                <w:szCs w:val="22"/>
              </w:rPr>
            </w:pPr>
            <w:r w:rsidRPr="00E84033">
              <w:rPr>
                <w:rFonts w:ascii="Arial" w:hAnsi="Arial" w:cs="Arial"/>
                <w:sz w:val="22"/>
                <w:szCs w:val="22"/>
              </w:rPr>
              <w:t>1</w:t>
            </w:r>
          </w:p>
        </w:tc>
        <w:tc>
          <w:tcPr>
            <w:tcW w:w="1933" w:type="dxa"/>
          </w:tcPr>
          <w:p w:rsidR="00FD79DC" w:rsidRPr="00E84033" w:rsidRDefault="00FD79DC" w:rsidP="00E33922">
            <w:pPr>
              <w:rPr>
                <w:rFonts w:ascii="Arial" w:hAnsi="Arial" w:cs="Arial"/>
                <w:sz w:val="22"/>
                <w:szCs w:val="22"/>
              </w:rPr>
            </w:pPr>
            <w:r w:rsidRPr="00E84033">
              <w:rPr>
                <w:rFonts w:ascii="Arial" w:hAnsi="Arial" w:cs="Arial"/>
                <w:sz w:val="22"/>
                <w:szCs w:val="22"/>
              </w:rPr>
              <w:t>Ramp</w:t>
            </w:r>
          </w:p>
        </w:tc>
        <w:tc>
          <w:tcPr>
            <w:tcW w:w="1652" w:type="dxa"/>
          </w:tcPr>
          <w:p w:rsidR="00FD79DC" w:rsidRPr="00E84033" w:rsidRDefault="00FD79DC" w:rsidP="00E33922">
            <w:pPr>
              <w:rPr>
                <w:rFonts w:ascii="Arial" w:hAnsi="Arial" w:cs="Arial"/>
                <w:sz w:val="22"/>
                <w:szCs w:val="22"/>
              </w:rPr>
            </w:pPr>
            <w:r w:rsidRPr="00E84033">
              <w:rPr>
                <w:rFonts w:ascii="Arial" w:hAnsi="Arial" w:cs="Arial"/>
                <w:sz w:val="22"/>
                <w:szCs w:val="22"/>
              </w:rPr>
              <w:t>Ramp</w:t>
            </w:r>
          </w:p>
        </w:tc>
        <w:tc>
          <w:tcPr>
            <w:tcW w:w="2047" w:type="dxa"/>
          </w:tcPr>
          <w:p w:rsidR="00FD79DC" w:rsidRPr="00E84033" w:rsidRDefault="00FD79DC" w:rsidP="00E33922">
            <w:pPr>
              <w:rPr>
                <w:rFonts w:ascii="Arial" w:hAnsi="Arial" w:cs="Arial"/>
                <w:i/>
                <w:sz w:val="22"/>
                <w:szCs w:val="22"/>
              </w:rPr>
            </w:pPr>
            <w:r w:rsidRPr="00E84033">
              <w:rPr>
                <w:rFonts w:ascii="Arial" w:hAnsi="Arial" w:cs="Arial"/>
                <w:i/>
                <w:sz w:val="22"/>
                <w:szCs w:val="22"/>
              </w:rPr>
              <w:t xml:space="preserve">Ramps may need to be cut to size </w:t>
            </w:r>
          </w:p>
        </w:tc>
        <w:tc>
          <w:tcPr>
            <w:tcW w:w="2817" w:type="dxa"/>
          </w:tcPr>
          <w:p w:rsidR="00FD79DC" w:rsidRPr="00E84033" w:rsidRDefault="00FD79DC" w:rsidP="00E33922">
            <w:pPr>
              <w:rPr>
                <w:rFonts w:ascii="Arial" w:hAnsi="Arial" w:cs="Arial"/>
                <w:sz w:val="22"/>
                <w:szCs w:val="22"/>
              </w:rPr>
            </w:pPr>
            <w:r w:rsidRPr="00E84033">
              <w:rPr>
                <w:rFonts w:ascii="Arial" w:hAnsi="Arial" w:cs="Arial"/>
                <w:sz w:val="22"/>
                <w:szCs w:val="22"/>
              </w:rPr>
              <w:t>Ramp, 70x1000x700 (HxLxW)</w:t>
            </w:r>
          </w:p>
        </w:tc>
        <w:tc>
          <w:tcPr>
            <w:tcW w:w="987" w:type="dxa"/>
          </w:tcPr>
          <w:p w:rsidR="00FD79DC" w:rsidRPr="00E84033" w:rsidRDefault="00FD79DC" w:rsidP="00E33922">
            <w:pPr>
              <w:jc w:val="center"/>
              <w:rPr>
                <w:rFonts w:ascii="Arial" w:hAnsi="Arial" w:cs="Arial"/>
                <w:sz w:val="22"/>
                <w:szCs w:val="22"/>
              </w:rPr>
            </w:pPr>
            <w:r w:rsidRPr="00E84033">
              <w:rPr>
                <w:rFonts w:ascii="Arial" w:hAnsi="Arial" w:cs="Arial"/>
                <w:sz w:val="22"/>
                <w:szCs w:val="22"/>
              </w:rPr>
              <w:t>2.0</w:t>
            </w:r>
          </w:p>
        </w:tc>
        <w:tc>
          <w:tcPr>
            <w:tcW w:w="1016" w:type="dxa"/>
          </w:tcPr>
          <w:p w:rsidR="00FD79DC" w:rsidRPr="00E84033" w:rsidRDefault="00FD79DC" w:rsidP="00E33922">
            <w:pPr>
              <w:jc w:val="center"/>
              <w:rPr>
                <w:rFonts w:ascii="Arial" w:hAnsi="Arial" w:cs="Arial"/>
                <w:sz w:val="22"/>
                <w:szCs w:val="22"/>
              </w:rPr>
            </w:pPr>
            <w:r w:rsidRPr="00E84033">
              <w:rPr>
                <w:rFonts w:ascii="Arial" w:hAnsi="Arial" w:cs="Arial"/>
                <w:sz w:val="22"/>
                <w:szCs w:val="22"/>
              </w:rPr>
              <w:t>105.60</w:t>
            </w:r>
          </w:p>
        </w:tc>
        <w:tc>
          <w:tcPr>
            <w:tcW w:w="1973" w:type="dxa"/>
          </w:tcPr>
          <w:p w:rsidR="00FD79DC" w:rsidRPr="00E84033" w:rsidRDefault="00FD79DC" w:rsidP="00E33922">
            <w:pPr>
              <w:jc w:val="center"/>
              <w:rPr>
                <w:rFonts w:ascii="Arial" w:hAnsi="Arial" w:cs="Arial"/>
                <w:sz w:val="22"/>
                <w:szCs w:val="22"/>
              </w:rPr>
            </w:pPr>
            <w:r w:rsidRPr="00E84033">
              <w:rPr>
                <w:rFonts w:ascii="Arial" w:hAnsi="Arial" w:cs="Arial"/>
                <w:sz w:val="22"/>
                <w:szCs w:val="22"/>
              </w:rPr>
              <w:t>Safety Xpress</w:t>
            </w:r>
          </w:p>
        </w:tc>
        <w:tc>
          <w:tcPr>
            <w:tcW w:w="1074" w:type="dxa"/>
          </w:tcPr>
          <w:p w:rsidR="00FD79DC" w:rsidRPr="00E84033" w:rsidRDefault="00FD79DC" w:rsidP="00E33922">
            <w:pPr>
              <w:jc w:val="center"/>
              <w:rPr>
                <w:rFonts w:ascii="Arial" w:hAnsi="Arial" w:cs="Arial"/>
                <w:sz w:val="22"/>
                <w:szCs w:val="22"/>
              </w:rPr>
            </w:pPr>
            <w:r w:rsidRPr="00E84033">
              <w:rPr>
                <w:rFonts w:ascii="Arial" w:hAnsi="Arial" w:cs="Arial"/>
                <w:sz w:val="22"/>
                <w:szCs w:val="22"/>
              </w:rPr>
              <w:t>211.20</w:t>
            </w:r>
          </w:p>
        </w:tc>
      </w:tr>
      <w:tr w:rsidR="00E84033" w:rsidTr="002B2851">
        <w:tc>
          <w:tcPr>
            <w:tcW w:w="675" w:type="dxa"/>
          </w:tcPr>
          <w:p w:rsidR="00FD79DC" w:rsidRPr="00E84033" w:rsidRDefault="00FD79DC" w:rsidP="00E33922">
            <w:pPr>
              <w:jc w:val="center"/>
              <w:rPr>
                <w:rFonts w:ascii="Arial" w:hAnsi="Arial" w:cs="Arial"/>
                <w:sz w:val="22"/>
                <w:szCs w:val="22"/>
              </w:rPr>
            </w:pPr>
            <w:r w:rsidRPr="00E84033">
              <w:rPr>
                <w:rFonts w:ascii="Arial" w:hAnsi="Arial" w:cs="Arial"/>
                <w:sz w:val="22"/>
                <w:szCs w:val="22"/>
              </w:rPr>
              <w:t>2</w:t>
            </w:r>
          </w:p>
        </w:tc>
        <w:tc>
          <w:tcPr>
            <w:tcW w:w="1933" w:type="dxa"/>
          </w:tcPr>
          <w:p w:rsidR="00FD79DC" w:rsidRPr="00E84033" w:rsidRDefault="00FD79DC" w:rsidP="00E33922">
            <w:pPr>
              <w:rPr>
                <w:rFonts w:ascii="Arial" w:hAnsi="Arial" w:cs="Arial"/>
                <w:sz w:val="22"/>
                <w:szCs w:val="22"/>
              </w:rPr>
            </w:pPr>
            <w:r w:rsidRPr="00E84033">
              <w:rPr>
                <w:rFonts w:ascii="Arial" w:hAnsi="Arial" w:cs="Arial"/>
                <w:sz w:val="22"/>
                <w:szCs w:val="22"/>
              </w:rPr>
              <w:t>Rotating Brush</w:t>
            </w:r>
          </w:p>
        </w:tc>
        <w:tc>
          <w:tcPr>
            <w:tcW w:w="1652" w:type="dxa"/>
          </w:tcPr>
          <w:p w:rsidR="00FD79DC" w:rsidRPr="00E84033" w:rsidRDefault="00FD79DC" w:rsidP="00E33922">
            <w:pPr>
              <w:rPr>
                <w:rFonts w:ascii="Arial" w:hAnsi="Arial" w:cs="Arial"/>
                <w:sz w:val="22"/>
                <w:szCs w:val="22"/>
              </w:rPr>
            </w:pPr>
            <w:r w:rsidRPr="00E84033">
              <w:rPr>
                <w:rFonts w:ascii="Arial" w:hAnsi="Arial" w:cs="Arial"/>
                <w:sz w:val="22"/>
                <w:szCs w:val="22"/>
              </w:rPr>
              <w:t>Roller Brushes</w:t>
            </w:r>
          </w:p>
        </w:tc>
        <w:tc>
          <w:tcPr>
            <w:tcW w:w="2047" w:type="dxa"/>
          </w:tcPr>
          <w:p w:rsidR="00FD79DC" w:rsidRPr="00E84033" w:rsidRDefault="00FD79DC" w:rsidP="00E33922">
            <w:pPr>
              <w:rPr>
                <w:rFonts w:ascii="Arial" w:hAnsi="Arial" w:cs="Arial"/>
                <w:i/>
                <w:sz w:val="22"/>
                <w:szCs w:val="22"/>
              </w:rPr>
            </w:pPr>
            <w:r w:rsidRPr="00E84033">
              <w:rPr>
                <w:rFonts w:ascii="Arial" w:hAnsi="Arial" w:cs="Arial"/>
                <w:i/>
                <w:sz w:val="22"/>
                <w:szCs w:val="22"/>
              </w:rPr>
              <w:t>Rotating Brush</w:t>
            </w:r>
          </w:p>
        </w:tc>
        <w:tc>
          <w:tcPr>
            <w:tcW w:w="2817" w:type="dxa"/>
          </w:tcPr>
          <w:p w:rsidR="00FD79DC" w:rsidRPr="00E84033" w:rsidRDefault="00FD79DC" w:rsidP="00E33922">
            <w:pPr>
              <w:rPr>
                <w:rFonts w:ascii="Arial" w:hAnsi="Arial" w:cs="Arial"/>
                <w:sz w:val="22"/>
                <w:szCs w:val="22"/>
              </w:rPr>
            </w:pPr>
            <w:r w:rsidRPr="00E84033">
              <w:rPr>
                <w:rFonts w:ascii="Arial" w:hAnsi="Arial" w:cs="Arial"/>
                <w:sz w:val="22"/>
                <w:szCs w:val="22"/>
              </w:rPr>
              <w:t>Round Brushes,</w:t>
            </w:r>
          </w:p>
          <w:p w:rsidR="00FD79DC" w:rsidRPr="00E84033" w:rsidRDefault="00FD79DC" w:rsidP="00E33922">
            <w:pPr>
              <w:rPr>
                <w:rFonts w:ascii="Arial" w:hAnsi="Arial" w:cs="Arial"/>
                <w:sz w:val="22"/>
                <w:szCs w:val="22"/>
              </w:rPr>
            </w:pPr>
            <w:r w:rsidRPr="00E84033">
              <w:rPr>
                <w:rFonts w:ascii="Arial" w:hAnsi="Arial" w:cs="Arial"/>
                <w:sz w:val="22"/>
                <w:szCs w:val="22"/>
              </w:rPr>
              <w:t>185x45 (LxD)</w:t>
            </w:r>
          </w:p>
        </w:tc>
        <w:tc>
          <w:tcPr>
            <w:tcW w:w="987" w:type="dxa"/>
          </w:tcPr>
          <w:p w:rsidR="00FD79DC" w:rsidRPr="00E84033" w:rsidRDefault="00FD79DC" w:rsidP="00E33922">
            <w:pPr>
              <w:jc w:val="center"/>
              <w:rPr>
                <w:rFonts w:ascii="Arial" w:hAnsi="Arial" w:cs="Arial"/>
                <w:sz w:val="22"/>
                <w:szCs w:val="22"/>
              </w:rPr>
            </w:pPr>
            <w:r w:rsidRPr="00E84033">
              <w:rPr>
                <w:rFonts w:ascii="Arial" w:hAnsi="Arial" w:cs="Arial"/>
                <w:sz w:val="22"/>
                <w:szCs w:val="22"/>
              </w:rPr>
              <w:t>2.0</w:t>
            </w:r>
          </w:p>
        </w:tc>
        <w:tc>
          <w:tcPr>
            <w:tcW w:w="1016" w:type="dxa"/>
          </w:tcPr>
          <w:p w:rsidR="00FD79DC" w:rsidRPr="00E84033" w:rsidRDefault="00FD79DC" w:rsidP="00E33922">
            <w:pPr>
              <w:jc w:val="center"/>
              <w:rPr>
                <w:rFonts w:ascii="Arial" w:hAnsi="Arial" w:cs="Arial"/>
                <w:sz w:val="22"/>
                <w:szCs w:val="22"/>
              </w:rPr>
            </w:pPr>
            <w:r w:rsidRPr="00E84033">
              <w:rPr>
                <w:rFonts w:ascii="Arial" w:hAnsi="Arial" w:cs="Arial"/>
                <w:sz w:val="22"/>
                <w:szCs w:val="22"/>
              </w:rPr>
              <w:t>15.00</w:t>
            </w:r>
          </w:p>
        </w:tc>
        <w:tc>
          <w:tcPr>
            <w:tcW w:w="1973" w:type="dxa"/>
          </w:tcPr>
          <w:p w:rsidR="00FD79DC" w:rsidRPr="00E84033" w:rsidRDefault="00FD79DC" w:rsidP="00E33922">
            <w:pPr>
              <w:jc w:val="center"/>
              <w:rPr>
                <w:rFonts w:ascii="Arial" w:hAnsi="Arial" w:cs="Arial"/>
                <w:sz w:val="22"/>
                <w:szCs w:val="22"/>
              </w:rPr>
            </w:pPr>
            <w:r w:rsidRPr="00E84033">
              <w:rPr>
                <w:rFonts w:ascii="Arial" w:hAnsi="Arial" w:cs="Arial"/>
                <w:sz w:val="22"/>
                <w:szCs w:val="22"/>
              </w:rPr>
              <w:t>Industrial Brushware</w:t>
            </w:r>
          </w:p>
        </w:tc>
        <w:tc>
          <w:tcPr>
            <w:tcW w:w="1074" w:type="dxa"/>
          </w:tcPr>
          <w:p w:rsidR="00FD79DC" w:rsidRPr="00E84033" w:rsidRDefault="00FD79DC" w:rsidP="00E33922">
            <w:pPr>
              <w:jc w:val="center"/>
              <w:rPr>
                <w:rFonts w:ascii="Arial" w:hAnsi="Arial" w:cs="Arial"/>
                <w:sz w:val="22"/>
                <w:szCs w:val="22"/>
              </w:rPr>
            </w:pPr>
            <w:r w:rsidRPr="00E84033">
              <w:rPr>
                <w:rFonts w:ascii="Arial" w:hAnsi="Arial" w:cs="Arial"/>
                <w:sz w:val="22"/>
                <w:szCs w:val="22"/>
              </w:rPr>
              <w:t>30.00</w:t>
            </w:r>
          </w:p>
        </w:tc>
      </w:tr>
      <w:tr w:rsidR="00E84033" w:rsidTr="00317B65">
        <w:tc>
          <w:tcPr>
            <w:tcW w:w="675" w:type="dxa"/>
            <w:shd w:val="clear" w:color="auto" w:fill="auto"/>
          </w:tcPr>
          <w:p w:rsidR="00FD79DC" w:rsidRPr="00E84033" w:rsidRDefault="00FD79DC" w:rsidP="00E33922">
            <w:pPr>
              <w:jc w:val="center"/>
              <w:rPr>
                <w:rFonts w:ascii="Arial" w:hAnsi="Arial" w:cs="Arial"/>
                <w:sz w:val="22"/>
                <w:szCs w:val="22"/>
              </w:rPr>
            </w:pPr>
            <w:r w:rsidRPr="00E84033">
              <w:rPr>
                <w:rFonts w:ascii="Arial" w:hAnsi="Arial" w:cs="Arial"/>
                <w:sz w:val="22"/>
                <w:szCs w:val="22"/>
              </w:rPr>
              <w:t>3</w:t>
            </w:r>
          </w:p>
        </w:tc>
        <w:tc>
          <w:tcPr>
            <w:tcW w:w="1933" w:type="dxa"/>
            <w:shd w:val="clear" w:color="auto" w:fill="auto"/>
          </w:tcPr>
          <w:p w:rsidR="00FD79DC" w:rsidRPr="00E84033" w:rsidRDefault="00FD79DC" w:rsidP="00E33922">
            <w:pPr>
              <w:rPr>
                <w:rFonts w:ascii="Arial" w:hAnsi="Arial" w:cs="Arial"/>
                <w:sz w:val="22"/>
                <w:szCs w:val="22"/>
              </w:rPr>
            </w:pPr>
            <w:r w:rsidRPr="00E84033">
              <w:rPr>
                <w:rFonts w:ascii="Arial" w:hAnsi="Arial" w:cs="Arial"/>
                <w:sz w:val="22"/>
                <w:szCs w:val="22"/>
              </w:rPr>
              <w:t xml:space="preserve">Assembly with Idler Bearings </w:t>
            </w:r>
          </w:p>
        </w:tc>
        <w:tc>
          <w:tcPr>
            <w:tcW w:w="1652" w:type="dxa"/>
            <w:shd w:val="clear" w:color="auto" w:fill="auto"/>
          </w:tcPr>
          <w:p w:rsidR="00FD79DC" w:rsidRPr="00E84033" w:rsidRDefault="00FD79DC" w:rsidP="00E33922">
            <w:pPr>
              <w:rPr>
                <w:rFonts w:ascii="Arial" w:hAnsi="Arial" w:cs="Arial"/>
                <w:sz w:val="22"/>
                <w:szCs w:val="22"/>
              </w:rPr>
            </w:pPr>
            <w:r w:rsidRPr="00E84033">
              <w:rPr>
                <w:rFonts w:ascii="Arial" w:hAnsi="Arial" w:cs="Arial"/>
                <w:sz w:val="22"/>
                <w:szCs w:val="22"/>
              </w:rPr>
              <w:t>28mm Bearing</w:t>
            </w:r>
          </w:p>
        </w:tc>
        <w:tc>
          <w:tcPr>
            <w:tcW w:w="2047" w:type="dxa"/>
            <w:shd w:val="clear" w:color="auto" w:fill="auto"/>
          </w:tcPr>
          <w:p w:rsidR="00FD79DC" w:rsidRPr="00E84033" w:rsidRDefault="00FD79DC" w:rsidP="00E33922">
            <w:pPr>
              <w:rPr>
                <w:rFonts w:ascii="Arial" w:hAnsi="Arial" w:cs="Arial"/>
                <w:i/>
                <w:sz w:val="22"/>
                <w:szCs w:val="22"/>
              </w:rPr>
            </w:pPr>
            <w:r w:rsidRPr="00E84033">
              <w:rPr>
                <w:rFonts w:ascii="Arial" w:hAnsi="Arial" w:cs="Arial"/>
                <w:i/>
                <w:sz w:val="22"/>
                <w:szCs w:val="22"/>
              </w:rPr>
              <w:t xml:space="preserve">For drive rollers </w:t>
            </w:r>
          </w:p>
        </w:tc>
        <w:tc>
          <w:tcPr>
            <w:tcW w:w="2817" w:type="dxa"/>
            <w:shd w:val="clear" w:color="auto" w:fill="auto"/>
          </w:tcPr>
          <w:p w:rsidR="00FD79DC" w:rsidRPr="00E84033" w:rsidRDefault="00FD79DC" w:rsidP="00E33922">
            <w:pPr>
              <w:rPr>
                <w:rFonts w:ascii="Arial" w:hAnsi="Arial" w:cs="Arial"/>
                <w:sz w:val="22"/>
                <w:szCs w:val="22"/>
              </w:rPr>
            </w:pPr>
            <w:r w:rsidRPr="00E84033">
              <w:rPr>
                <w:rFonts w:ascii="Arial" w:hAnsi="Arial" w:cs="Arial"/>
                <w:sz w:val="22"/>
                <w:szCs w:val="22"/>
              </w:rPr>
              <w:t>Sealed bearing ,</w:t>
            </w:r>
          </w:p>
          <w:p w:rsidR="00FD79DC" w:rsidRPr="00E84033" w:rsidRDefault="00FD79DC" w:rsidP="00E33922">
            <w:pPr>
              <w:rPr>
                <w:rFonts w:ascii="Arial" w:hAnsi="Arial" w:cs="Arial"/>
                <w:sz w:val="22"/>
                <w:szCs w:val="22"/>
              </w:rPr>
            </w:pPr>
            <w:r w:rsidRPr="00E84033">
              <w:rPr>
                <w:rFonts w:ascii="Arial" w:hAnsi="Arial" w:cs="Arial"/>
                <w:sz w:val="22"/>
                <w:szCs w:val="22"/>
              </w:rPr>
              <w:t>28x12x8</w:t>
            </w:r>
          </w:p>
          <w:p w:rsidR="00FD79DC" w:rsidRPr="00E84033" w:rsidRDefault="00FD79DC" w:rsidP="00E33922">
            <w:pPr>
              <w:rPr>
                <w:rFonts w:ascii="Arial" w:hAnsi="Arial" w:cs="Arial"/>
                <w:sz w:val="22"/>
                <w:szCs w:val="22"/>
              </w:rPr>
            </w:pPr>
            <w:r w:rsidRPr="00E84033">
              <w:rPr>
                <w:rFonts w:ascii="Arial" w:hAnsi="Arial" w:cs="Arial"/>
                <w:sz w:val="22"/>
                <w:szCs w:val="22"/>
              </w:rPr>
              <w:t>(outer diameter x inner diameter x width)</w:t>
            </w:r>
          </w:p>
        </w:tc>
        <w:tc>
          <w:tcPr>
            <w:tcW w:w="987" w:type="dxa"/>
            <w:shd w:val="clear" w:color="auto" w:fill="auto"/>
          </w:tcPr>
          <w:p w:rsidR="00FD79DC" w:rsidRPr="00E84033" w:rsidRDefault="00FD79DC" w:rsidP="00317B65">
            <w:pPr>
              <w:jc w:val="center"/>
              <w:rPr>
                <w:rFonts w:ascii="Arial" w:hAnsi="Arial" w:cs="Arial"/>
                <w:sz w:val="22"/>
                <w:szCs w:val="22"/>
              </w:rPr>
            </w:pPr>
            <w:r w:rsidRPr="00E84033">
              <w:rPr>
                <w:rFonts w:ascii="Arial" w:hAnsi="Arial" w:cs="Arial"/>
                <w:sz w:val="22"/>
                <w:szCs w:val="22"/>
              </w:rPr>
              <w:t>2</w:t>
            </w:r>
            <w:r w:rsidR="00317B65">
              <w:rPr>
                <w:rFonts w:ascii="Arial" w:hAnsi="Arial" w:cs="Arial"/>
                <w:sz w:val="22"/>
                <w:szCs w:val="22"/>
              </w:rPr>
              <w:t>6</w:t>
            </w:r>
            <w:r w:rsidRPr="00E84033">
              <w:rPr>
                <w:rFonts w:ascii="Arial" w:hAnsi="Arial" w:cs="Arial"/>
                <w:sz w:val="22"/>
                <w:szCs w:val="22"/>
              </w:rPr>
              <w:t>.0</w:t>
            </w:r>
          </w:p>
        </w:tc>
        <w:tc>
          <w:tcPr>
            <w:tcW w:w="1016" w:type="dxa"/>
            <w:shd w:val="clear" w:color="auto" w:fill="auto"/>
          </w:tcPr>
          <w:p w:rsidR="00FD79DC" w:rsidRPr="00E84033" w:rsidRDefault="00317B65" w:rsidP="00E33922">
            <w:pPr>
              <w:jc w:val="center"/>
              <w:rPr>
                <w:rFonts w:ascii="Arial" w:hAnsi="Arial" w:cs="Arial"/>
                <w:sz w:val="22"/>
                <w:szCs w:val="22"/>
              </w:rPr>
            </w:pPr>
            <w:r>
              <w:rPr>
                <w:rFonts w:ascii="Arial" w:hAnsi="Arial" w:cs="Arial"/>
                <w:sz w:val="22"/>
                <w:szCs w:val="22"/>
              </w:rPr>
              <w:t>2.75</w:t>
            </w:r>
          </w:p>
        </w:tc>
        <w:tc>
          <w:tcPr>
            <w:tcW w:w="1973" w:type="dxa"/>
            <w:shd w:val="clear" w:color="auto" w:fill="auto"/>
          </w:tcPr>
          <w:p w:rsidR="00FD79DC" w:rsidRPr="00E84033" w:rsidRDefault="00FD79DC" w:rsidP="00E33922">
            <w:pPr>
              <w:jc w:val="center"/>
              <w:rPr>
                <w:rFonts w:ascii="Arial" w:hAnsi="Arial" w:cs="Arial"/>
                <w:sz w:val="22"/>
                <w:szCs w:val="22"/>
              </w:rPr>
            </w:pPr>
          </w:p>
        </w:tc>
        <w:tc>
          <w:tcPr>
            <w:tcW w:w="1074" w:type="dxa"/>
            <w:shd w:val="clear" w:color="auto" w:fill="auto"/>
          </w:tcPr>
          <w:p w:rsidR="00FD79DC" w:rsidRPr="00E84033" w:rsidRDefault="00317B65" w:rsidP="00E33922">
            <w:pPr>
              <w:jc w:val="center"/>
              <w:rPr>
                <w:rFonts w:ascii="Arial" w:hAnsi="Arial" w:cs="Arial"/>
                <w:sz w:val="22"/>
                <w:szCs w:val="22"/>
              </w:rPr>
            </w:pPr>
            <w:r>
              <w:rPr>
                <w:rFonts w:ascii="Arial" w:hAnsi="Arial" w:cs="Arial"/>
                <w:sz w:val="22"/>
                <w:szCs w:val="22"/>
              </w:rPr>
              <w:t>71.50</w:t>
            </w:r>
          </w:p>
        </w:tc>
      </w:tr>
      <w:tr w:rsidR="00FD79DC" w:rsidTr="002B2851">
        <w:tc>
          <w:tcPr>
            <w:tcW w:w="675" w:type="dxa"/>
            <w:shd w:val="clear" w:color="auto" w:fill="auto"/>
          </w:tcPr>
          <w:p w:rsidR="00FD79DC" w:rsidRPr="00E84033" w:rsidRDefault="00FD79DC" w:rsidP="00E33922">
            <w:pPr>
              <w:jc w:val="center"/>
              <w:rPr>
                <w:rFonts w:ascii="Arial" w:hAnsi="Arial" w:cs="Arial"/>
                <w:sz w:val="22"/>
                <w:szCs w:val="22"/>
              </w:rPr>
            </w:pPr>
            <w:r w:rsidRPr="00E84033">
              <w:rPr>
                <w:rFonts w:ascii="Arial" w:hAnsi="Arial" w:cs="Arial"/>
                <w:sz w:val="22"/>
                <w:szCs w:val="22"/>
              </w:rPr>
              <w:t>4</w:t>
            </w:r>
          </w:p>
        </w:tc>
        <w:tc>
          <w:tcPr>
            <w:tcW w:w="1933" w:type="dxa"/>
            <w:shd w:val="clear" w:color="auto" w:fill="auto"/>
          </w:tcPr>
          <w:p w:rsidR="00FD79DC" w:rsidRPr="00E84033" w:rsidRDefault="00FD79DC" w:rsidP="00E33922">
            <w:pPr>
              <w:rPr>
                <w:rFonts w:ascii="Arial" w:hAnsi="Arial" w:cs="Arial"/>
                <w:sz w:val="22"/>
                <w:szCs w:val="22"/>
              </w:rPr>
            </w:pPr>
            <w:r w:rsidRPr="00E84033">
              <w:rPr>
                <w:rFonts w:ascii="Arial" w:hAnsi="Arial" w:cs="Arial"/>
                <w:sz w:val="22"/>
                <w:szCs w:val="22"/>
              </w:rPr>
              <w:t>Assembly with Idler Bearings</w:t>
            </w:r>
          </w:p>
        </w:tc>
        <w:tc>
          <w:tcPr>
            <w:tcW w:w="1652" w:type="dxa"/>
            <w:shd w:val="clear" w:color="auto" w:fill="auto"/>
          </w:tcPr>
          <w:p w:rsidR="00FD79DC" w:rsidRPr="00E84033" w:rsidRDefault="00FD79DC" w:rsidP="00E33922">
            <w:pPr>
              <w:rPr>
                <w:rFonts w:ascii="Arial" w:hAnsi="Arial" w:cs="Arial"/>
                <w:sz w:val="22"/>
                <w:szCs w:val="22"/>
              </w:rPr>
            </w:pPr>
            <w:r w:rsidRPr="00E84033">
              <w:rPr>
                <w:rFonts w:ascii="Arial" w:hAnsi="Arial" w:cs="Arial"/>
                <w:sz w:val="22"/>
                <w:szCs w:val="22"/>
              </w:rPr>
              <w:t xml:space="preserve">10mm Bearings </w:t>
            </w:r>
          </w:p>
        </w:tc>
        <w:tc>
          <w:tcPr>
            <w:tcW w:w="2047" w:type="dxa"/>
            <w:shd w:val="clear" w:color="auto" w:fill="auto"/>
          </w:tcPr>
          <w:p w:rsidR="00FD79DC" w:rsidRPr="00E84033" w:rsidRDefault="00FD79DC" w:rsidP="00E33922">
            <w:pPr>
              <w:rPr>
                <w:rFonts w:ascii="Arial" w:hAnsi="Arial" w:cs="Arial"/>
                <w:i/>
                <w:sz w:val="22"/>
                <w:szCs w:val="22"/>
              </w:rPr>
            </w:pPr>
            <w:r w:rsidRPr="00E84033">
              <w:rPr>
                <w:rFonts w:ascii="Arial" w:hAnsi="Arial" w:cs="Arial"/>
                <w:i/>
                <w:sz w:val="22"/>
                <w:szCs w:val="22"/>
              </w:rPr>
              <w:t xml:space="preserve">For rotating brush and idlers </w:t>
            </w:r>
          </w:p>
        </w:tc>
        <w:tc>
          <w:tcPr>
            <w:tcW w:w="2817" w:type="dxa"/>
            <w:shd w:val="clear" w:color="auto" w:fill="auto"/>
          </w:tcPr>
          <w:p w:rsidR="00FD79DC" w:rsidRPr="00E84033" w:rsidRDefault="00FD79DC" w:rsidP="00E33922">
            <w:pPr>
              <w:rPr>
                <w:rFonts w:ascii="Arial" w:hAnsi="Arial" w:cs="Arial"/>
                <w:sz w:val="22"/>
                <w:szCs w:val="22"/>
              </w:rPr>
            </w:pPr>
            <w:r w:rsidRPr="00E84033">
              <w:rPr>
                <w:rFonts w:ascii="Arial" w:hAnsi="Arial" w:cs="Arial"/>
                <w:sz w:val="22"/>
                <w:szCs w:val="22"/>
              </w:rPr>
              <w:t>Sealed Bearing,</w:t>
            </w:r>
          </w:p>
          <w:p w:rsidR="00FD79DC" w:rsidRPr="00E84033" w:rsidRDefault="00FD79DC" w:rsidP="00E33922">
            <w:pPr>
              <w:rPr>
                <w:rFonts w:ascii="Arial" w:hAnsi="Arial" w:cs="Arial"/>
                <w:sz w:val="22"/>
                <w:szCs w:val="22"/>
              </w:rPr>
            </w:pPr>
            <w:r w:rsidRPr="00E84033">
              <w:rPr>
                <w:rFonts w:ascii="Arial" w:hAnsi="Arial" w:cs="Arial"/>
                <w:sz w:val="22"/>
                <w:szCs w:val="22"/>
              </w:rPr>
              <w:t>26 x 10 x 8 (outer diameter x inner diameter x width)</w:t>
            </w:r>
          </w:p>
        </w:tc>
        <w:tc>
          <w:tcPr>
            <w:tcW w:w="987" w:type="dxa"/>
            <w:shd w:val="clear" w:color="auto" w:fill="auto"/>
          </w:tcPr>
          <w:p w:rsidR="00FD79DC" w:rsidRPr="00E84033" w:rsidRDefault="00FD79DC" w:rsidP="00E33922">
            <w:pPr>
              <w:jc w:val="center"/>
              <w:rPr>
                <w:rFonts w:ascii="Arial" w:hAnsi="Arial" w:cs="Arial"/>
                <w:sz w:val="22"/>
                <w:szCs w:val="22"/>
              </w:rPr>
            </w:pPr>
            <w:r w:rsidRPr="00E84033">
              <w:rPr>
                <w:rFonts w:ascii="Arial" w:hAnsi="Arial" w:cs="Arial"/>
                <w:sz w:val="22"/>
                <w:szCs w:val="22"/>
              </w:rPr>
              <w:t>10.0</w:t>
            </w:r>
          </w:p>
        </w:tc>
        <w:tc>
          <w:tcPr>
            <w:tcW w:w="1016" w:type="dxa"/>
            <w:shd w:val="clear" w:color="auto" w:fill="auto"/>
          </w:tcPr>
          <w:p w:rsidR="00FD79DC" w:rsidRPr="00E84033" w:rsidRDefault="00317B65" w:rsidP="00E33922">
            <w:pPr>
              <w:jc w:val="center"/>
              <w:rPr>
                <w:rFonts w:ascii="Arial" w:hAnsi="Arial" w:cs="Arial"/>
                <w:sz w:val="22"/>
                <w:szCs w:val="22"/>
              </w:rPr>
            </w:pPr>
            <w:r>
              <w:rPr>
                <w:rFonts w:ascii="Arial" w:hAnsi="Arial" w:cs="Arial"/>
                <w:sz w:val="22"/>
                <w:szCs w:val="22"/>
              </w:rPr>
              <w:t>2.00</w:t>
            </w:r>
          </w:p>
        </w:tc>
        <w:tc>
          <w:tcPr>
            <w:tcW w:w="1973" w:type="dxa"/>
            <w:shd w:val="clear" w:color="auto" w:fill="auto"/>
          </w:tcPr>
          <w:p w:rsidR="00FD79DC" w:rsidRPr="00E84033" w:rsidRDefault="00FD79DC" w:rsidP="00E33922">
            <w:pPr>
              <w:jc w:val="center"/>
              <w:rPr>
                <w:rFonts w:ascii="Arial" w:hAnsi="Arial" w:cs="Arial"/>
                <w:sz w:val="22"/>
                <w:szCs w:val="22"/>
              </w:rPr>
            </w:pPr>
          </w:p>
        </w:tc>
        <w:tc>
          <w:tcPr>
            <w:tcW w:w="1074" w:type="dxa"/>
            <w:shd w:val="clear" w:color="auto" w:fill="auto"/>
          </w:tcPr>
          <w:p w:rsidR="00FD79DC" w:rsidRPr="00E84033" w:rsidRDefault="00317B65" w:rsidP="00E33922">
            <w:pPr>
              <w:jc w:val="center"/>
              <w:rPr>
                <w:rFonts w:ascii="Arial" w:hAnsi="Arial" w:cs="Arial"/>
                <w:sz w:val="22"/>
                <w:szCs w:val="22"/>
              </w:rPr>
            </w:pPr>
            <w:r>
              <w:rPr>
                <w:rFonts w:ascii="Arial" w:hAnsi="Arial" w:cs="Arial"/>
                <w:sz w:val="22"/>
                <w:szCs w:val="22"/>
              </w:rPr>
              <w:t>20</w:t>
            </w:r>
            <w:r w:rsidR="00FD79DC" w:rsidRPr="00E84033">
              <w:rPr>
                <w:rFonts w:ascii="Arial" w:hAnsi="Arial" w:cs="Arial"/>
                <w:sz w:val="22"/>
                <w:szCs w:val="22"/>
              </w:rPr>
              <w:t>.0</w:t>
            </w:r>
          </w:p>
        </w:tc>
      </w:tr>
      <w:tr w:rsidR="00E84033" w:rsidTr="002B2851">
        <w:tc>
          <w:tcPr>
            <w:tcW w:w="675"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5</w:t>
            </w:r>
          </w:p>
        </w:tc>
        <w:tc>
          <w:tcPr>
            <w:tcW w:w="1933"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Full Assembly</w:t>
            </w:r>
          </w:p>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‘Sprocket 12 tooth’</w:t>
            </w:r>
          </w:p>
        </w:tc>
        <w:tc>
          <w:tcPr>
            <w:tcW w:w="1652"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Sprocket and chain</w:t>
            </w:r>
          </w:p>
        </w:tc>
        <w:tc>
          <w:tcPr>
            <w:tcW w:w="2047" w:type="dxa"/>
          </w:tcPr>
          <w:p w:rsidR="00FD79DC" w:rsidRPr="00E84033" w:rsidRDefault="00FD79DC" w:rsidP="00E33922">
            <w:pPr>
              <w:rPr>
                <w:rFonts w:ascii="Arial" w:hAnsi="Arial" w:cs="Arial"/>
                <w:i/>
                <w:color w:val="000000"/>
                <w:sz w:val="22"/>
                <w:szCs w:val="22"/>
              </w:rPr>
            </w:pPr>
            <w:r w:rsidRPr="00E84033">
              <w:rPr>
                <w:rFonts w:ascii="Arial" w:hAnsi="Arial" w:cs="Arial"/>
                <w:i/>
                <w:color w:val="000000"/>
                <w:sz w:val="22"/>
                <w:szCs w:val="22"/>
              </w:rPr>
              <w:t>See ‘Assembly with Idler Bearings’</w:t>
            </w:r>
          </w:p>
        </w:tc>
        <w:tc>
          <w:tcPr>
            <w:tcW w:w="2817"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 xml:space="preserve">20 tooth  </w:t>
            </w:r>
          </w:p>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 xml:space="preserve">12 tooth </w:t>
            </w:r>
          </w:p>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Chain</w:t>
            </w:r>
          </w:p>
        </w:tc>
        <w:tc>
          <w:tcPr>
            <w:tcW w:w="987"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6 x 20 tooth</w:t>
            </w:r>
          </w:p>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11 x 12 tooth</w:t>
            </w:r>
          </w:p>
        </w:tc>
        <w:tc>
          <w:tcPr>
            <w:tcW w:w="1016"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194.00</w:t>
            </w:r>
          </w:p>
        </w:tc>
        <w:tc>
          <w:tcPr>
            <w:tcW w:w="1973" w:type="dxa"/>
          </w:tcPr>
          <w:p w:rsidR="00FD79DC" w:rsidRPr="00E84033" w:rsidRDefault="00FD79DC" w:rsidP="00E33922">
            <w:pPr>
              <w:jc w:val="center"/>
              <w:rPr>
                <w:rFonts w:ascii="Arial" w:hAnsi="Arial" w:cs="Arial"/>
                <w:color w:val="000000"/>
                <w:sz w:val="22"/>
                <w:szCs w:val="22"/>
              </w:rPr>
            </w:pPr>
          </w:p>
        </w:tc>
        <w:tc>
          <w:tcPr>
            <w:tcW w:w="1074"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194.00</w:t>
            </w:r>
          </w:p>
        </w:tc>
      </w:tr>
      <w:tr w:rsidR="00E84033" w:rsidTr="002B2851">
        <w:tc>
          <w:tcPr>
            <w:tcW w:w="675"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6</w:t>
            </w:r>
          </w:p>
        </w:tc>
        <w:tc>
          <w:tcPr>
            <w:tcW w:w="1933"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 xml:space="preserve">Full Assembly </w:t>
            </w:r>
          </w:p>
        </w:tc>
        <w:tc>
          <w:tcPr>
            <w:tcW w:w="1652"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Bolts</w:t>
            </w:r>
          </w:p>
        </w:tc>
        <w:tc>
          <w:tcPr>
            <w:tcW w:w="2047"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 </w:t>
            </w:r>
          </w:p>
        </w:tc>
        <w:tc>
          <w:tcPr>
            <w:tcW w:w="2817" w:type="dxa"/>
          </w:tcPr>
          <w:p w:rsidR="00FD79DC" w:rsidRPr="00E84033" w:rsidRDefault="00FD79DC" w:rsidP="00E33922">
            <w:pPr>
              <w:rPr>
                <w:rFonts w:ascii="Arial" w:hAnsi="Arial" w:cs="Arial"/>
                <w:color w:val="000000"/>
                <w:sz w:val="22"/>
                <w:szCs w:val="22"/>
              </w:rPr>
            </w:pPr>
          </w:p>
        </w:tc>
        <w:tc>
          <w:tcPr>
            <w:tcW w:w="987" w:type="dxa"/>
          </w:tcPr>
          <w:p w:rsidR="00FD79DC" w:rsidRPr="00E84033" w:rsidRDefault="00FD79DC" w:rsidP="00E33922">
            <w:pPr>
              <w:jc w:val="center"/>
              <w:rPr>
                <w:rFonts w:ascii="Arial" w:hAnsi="Arial" w:cs="Arial"/>
                <w:color w:val="000000"/>
                <w:sz w:val="22"/>
                <w:szCs w:val="22"/>
              </w:rPr>
            </w:pPr>
          </w:p>
        </w:tc>
        <w:tc>
          <w:tcPr>
            <w:tcW w:w="1016"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50.00</w:t>
            </w:r>
          </w:p>
        </w:tc>
        <w:tc>
          <w:tcPr>
            <w:tcW w:w="1973" w:type="dxa"/>
          </w:tcPr>
          <w:p w:rsidR="00FD79DC" w:rsidRPr="00E84033" w:rsidRDefault="00FD79DC" w:rsidP="00E33922">
            <w:pPr>
              <w:jc w:val="center"/>
              <w:rPr>
                <w:rFonts w:ascii="Arial" w:hAnsi="Arial" w:cs="Arial"/>
                <w:color w:val="000000"/>
                <w:sz w:val="22"/>
                <w:szCs w:val="22"/>
              </w:rPr>
            </w:pPr>
          </w:p>
        </w:tc>
        <w:tc>
          <w:tcPr>
            <w:tcW w:w="1074"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50.00</w:t>
            </w:r>
          </w:p>
        </w:tc>
      </w:tr>
      <w:tr w:rsidR="00E84033" w:rsidTr="002B2851">
        <w:tc>
          <w:tcPr>
            <w:tcW w:w="675"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7</w:t>
            </w:r>
          </w:p>
        </w:tc>
        <w:tc>
          <w:tcPr>
            <w:tcW w:w="1933"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Full Assembly</w:t>
            </w:r>
          </w:p>
        </w:tc>
        <w:tc>
          <w:tcPr>
            <w:tcW w:w="1652"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Nuts</w:t>
            </w:r>
          </w:p>
        </w:tc>
        <w:tc>
          <w:tcPr>
            <w:tcW w:w="2047"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 </w:t>
            </w:r>
          </w:p>
        </w:tc>
        <w:tc>
          <w:tcPr>
            <w:tcW w:w="2817" w:type="dxa"/>
          </w:tcPr>
          <w:p w:rsidR="00FD79DC" w:rsidRPr="00E84033" w:rsidRDefault="00FD79DC" w:rsidP="00E33922">
            <w:pPr>
              <w:rPr>
                <w:rFonts w:ascii="Arial" w:hAnsi="Arial" w:cs="Arial"/>
                <w:color w:val="000000"/>
                <w:sz w:val="22"/>
                <w:szCs w:val="22"/>
              </w:rPr>
            </w:pPr>
          </w:p>
        </w:tc>
        <w:tc>
          <w:tcPr>
            <w:tcW w:w="987" w:type="dxa"/>
          </w:tcPr>
          <w:p w:rsidR="00FD79DC" w:rsidRPr="00E84033" w:rsidRDefault="00FD79DC" w:rsidP="00E33922">
            <w:pPr>
              <w:jc w:val="center"/>
              <w:rPr>
                <w:rFonts w:ascii="Arial" w:hAnsi="Arial" w:cs="Arial"/>
                <w:color w:val="000000"/>
                <w:sz w:val="22"/>
                <w:szCs w:val="22"/>
              </w:rPr>
            </w:pPr>
          </w:p>
        </w:tc>
        <w:tc>
          <w:tcPr>
            <w:tcW w:w="1016"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25.66</w:t>
            </w:r>
          </w:p>
        </w:tc>
        <w:tc>
          <w:tcPr>
            <w:tcW w:w="1973" w:type="dxa"/>
          </w:tcPr>
          <w:p w:rsidR="00FD79DC" w:rsidRPr="00E84033" w:rsidRDefault="00FD79DC" w:rsidP="00E33922">
            <w:pPr>
              <w:jc w:val="center"/>
              <w:rPr>
                <w:rFonts w:ascii="Arial" w:hAnsi="Arial" w:cs="Arial"/>
                <w:color w:val="000000"/>
                <w:sz w:val="22"/>
                <w:szCs w:val="22"/>
              </w:rPr>
            </w:pPr>
          </w:p>
        </w:tc>
        <w:tc>
          <w:tcPr>
            <w:tcW w:w="1074"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25.66</w:t>
            </w:r>
          </w:p>
        </w:tc>
      </w:tr>
      <w:tr w:rsidR="00E84033" w:rsidTr="002B2851">
        <w:tc>
          <w:tcPr>
            <w:tcW w:w="675"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8</w:t>
            </w:r>
          </w:p>
        </w:tc>
        <w:tc>
          <w:tcPr>
            <w:tcW w:w="1933"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Full Assembly</w:t>
            </w:r>
          </w:p>
        </w:tc>
        <w:tc>
          <w:tcPr>
            <w:tcW w:w="1652"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Nylock nuts</w:t>
            </w:r>
          </w:p>
        </w:tc>
        <w:tc>
          <w:tcPr>
            <w:tcW w:w="2047"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 </w:t>
            </w:r>
          </w:p>
        </w:tc>
        <w:tc>
          <w:tcPr>
            <w:tcW w:w="2817" w:type="dxa"/>
          </w:tcPr>
          <w:p w:rsidR="00FD79DC" w:rsidRPr="00E84033" w:rsidRDefault="00FD79DC" w:rsidP="00E33922">
            <w:pPr>
              <w:rPr>
                <w:rFonts w:ascii="Arial" w:hAnsi="Arial" w:cs="Arial"/>
                <w:color w:val="000000"/>
                <w:sz w:val="22"/>
                <w:szCs w:val="22"/>
              </w:rPr>
            </w:pPr>
          </w:p>
        </w:tc>
        <w:tc>
          <w:tcPr>
            <w:tcW w:w="987" w:type="dxa"/>
          </w:tcPr>
          <w:p w:rsidR="00FD79DC" w:rsidRPr="00E84033" w:rsidRDefault="00FD79DC" w:rsidP="00E33922">
            <w:pPr>
              <w:jc w:val="center"/>
              <w:rPr>
                <w:rFonts w:ascii="Arial" w:hAnsi="Arial" w:cs="Arial"/>
                <w:color w:val="000000"/>
                <w:sz w:val="22"/>
                <w:szCs w:val="22"/>
              </w:rPr>
            </w:pPr>
          </w:p>
        </w:tc>
        <w:tc>
          <w:tcPr>
            <w:tcW w:w="1016"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6.50</w:t>
            </w:r>
          </w:p>
        </w:tc>
        <w:tc>
          <w:tcPr>
            <w:tcW w:w="1973" w:type="dxa"/>
          </w:tcPr>
          <w:p w:rsidR="00FD79DC" w:rsidRPr="00E84033" w:rsidRDefault="00FD79DC" w:rsidP="00E33922">
            <w:pPr>
              <w:jc w:val="center"/>
              <w:rPr>
                <w:rFonts w:ascii="Arial" w:hAnsi="Arial" w:cs="Arial"/>
                <w:color w:val="000000"/>
                <w:sz w:val="22"/>
                <w:szCs w:val="22"/>
              </w:rPr>
            </w:pPr>
          </w:p>
        </w:tc>
        <w:tc>
          <w:tcPr>
            <w:tcW w:w="1074"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30.00</w:t>
            </w:r>
          </w:p>
        </w:tc>
      </w:tr>
      <w:tr w:rsidR="00E84033" w:rsidTr="002B2851">
        <w:tc>
          <w:tcPr>
            <w:tcW w:w="675"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9</w:t>
            </w:r>
          </w:p>
        </w:tc>
        <w:tc>
          <w:tcPr>
            <w:tcW w:w="1933"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Wheel</w:t>
            </w:r>
          </w:p>
        </w:tc>
        <w:tc>
          <w:tcPr>
            <w:tcW w:w="1652"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50mm Caster wheels</w:t>
            </w:r>
          </w:p>
        </w:tc>
        <w:tc>
          <w:tcPr>
            <w:tcW w:w="2047"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 xml:space="preserve">  </w:t>
            </w:r>
          </w:p>
        </w:tc>
        <w:tc>
          <w:tcPr>
            <w:tcW w:w="2817"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50mm Caster Wheel</w:t>
            </w:r>
          </w:p>
        </w:tc>
        <w:tc>
          <w:tcPr>
            <w:tcW w:w="987"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2.0</w:t>
            </w:r>
          </w:p>
        </w:tc>
        <w:tc>
          <w:tcPr>
            <w:tcW w:w="1016"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4.90</w:t>
            </w:r>
          </w:p>
        </w:tc>
        <w:tc>
          <w:tcPr>
            <w:tcW w:w="1973"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Bunnings</w:t>
            </w:r>
          </w:p>
        </w:tc>
        <w:tc>
          <w:tcPr>
            <w:tcW w:w="1074"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9.80</w:t>
            </w:r>
          </w:p>
        </w:tc>
      </w:tr>
      <w:tr w:rsidR="00E84033" w:rsidTr="002B2851">
        <w:tc>
          <w:tcPr>
            <w:tcW w:w="675"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10</w:t>
            </w:r>
          </w:p>
        </w:tc>
        <w:tc>
          <w:tcPr>
            <w:tcW w:w="1933" w:type="dxa"/>
          </w:tcPr>
          <w:p w:rsidR="00FD79DC" w:rsidRPr="00E84033" w:rsidRDefault="00FD79DC" w:rsidP="00E33922">
            <w:pPr>
              <w:rPr>
                <w:rFonts w:ascii="Arial" w:hAnsi="Arial" w:cs="Arial"/>
                <w:color w:val="000000"/>
                <w:sz w:val="22"/>
                <w:szCs w:val="22"/>
              </w:rPr>
            </w:pPr>
          </w:p>
        </w:tc>
        <w:tc>
          <w:tcPr>
            <w:tcW w:w="1652"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Reflective tape</w:t>
            </w:r>
          </w:p>
        </w:tc>
        <w:tc>
          <w:tcPr>
            <w:tcW w:w="2047" w:type="dxa"/>
          </w:tcPr>
          <w:p w:rsidR="00FD79DC" w:rsidRPr="00E84033" w:rsidRDefault="00FD79DC" w:rsidP="00E33922">
            <w:pPr>
              <w:rPr>
                <w:rFonts w:ascii="Arial" w:hAnsi="Arial" w:cs="Arial"/>
                <w:i/>
                <w:color w:val="000000"/>
                <w:sz w:val="22"/>
                <w:szCs w:val="22"/>
              </w:rPr>
            </w:pPr>
            <w:r w:rsidRPr="00E84033">
              <w:rPr>
                <w:rFonts w:ascii="Arial" w:hAnsi="Arial" w:cs="Arial"/>
                <w:color w:val="000000"/>
                <w:sz w:val="22"/>
                <w:szCs w:val="22"/>
              </w:rPr>
              <w:t> </w:t>
            </w:r>
          </w:p>
        </w:tc>
        <w:tc>
          <w:tcPr>
            <w:tcW w:w="2817" w:type="dxa"/>
          </w:tcPr>
          <w:p w:rsidR="00FD79DC" w:rsidRPr="00E84033" w:rsidRDefault="00FD79DC" w:rsidP="00E33922">
            <w:pPr>
              <w:rPr>
                <w:rFonts w:ascii="Arial" w:hAnsi="Arial" w:cs="Arial"/>
                <w:color w:val="000000"/>
                <w:sz w:val="22"/>
                <w:szCs w:val="22"/>
              </w:rPr>
            </w:pPr>
          </w:p>
        </w:tc>
        <w:tc>
          <w:tcPr>
            <w:tcW w:w="987"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1.0</w:t>
            </w:r>
          </w:p>
        </w:tc>
        <w:tc>
          <w:tcPr>
            <w:tcW w:w="1016" w:type="dxa"/>
          </w:tcPr>
          <w:p w:rsidR="00FD79DC" w:rsidRPr="00E84033" w:rsidRDefault="00FD79DC" w:rsidP="00E33922">
            <w:pPr>
              <w:jc w:val="center"/>
              <w:rPr>
                <w:rFonts w:ascii="Arial" w:hAnsi="Arial" w:cs="Arial"/>
                <w:color w:val="000000"/>
                <w:sz w:val="22"/>
                <w:szCs w:val="22"/>
              </w:rPr>
            </w:pPr>
          </w:p>
        </w:tc>
        <w:tc>
          <w:tcPr>
            <w:tcW w:w="1973"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Bunnings</w:t>
            </w:r>
          </w:p>
        </w:tc>
        <w:tc>
          <w:tcPr>
            <w:tcW w:w="1074"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10.00</w:t>
            </w:r>
          </w:p>
        </w:tc>
      </w:tr>
      <w:tr w:rsidR="00E84033" w:rsidTr="002B2851">
        <w:tc>
          <w:tcPr>
            <w:tcW w:w="675"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lastRenderedPageBreak/>
              <w:t>11</w:t>
            </w:r>
          </w:p>
        </w:tc>
        <w:tc>
          <w:tcPr>
            <w:tcW w:w="1933"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Static brush</w:t>
            </w:r>
          </w:p>
        </w:tc>
        <w:tc>
          <w:tcPr>
            <w:tcW w:w="1652"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Broom</w:t>
            </w:r>
          </w:p>
        </w:tc>
        <w:tc>
          <w:tcPr>
            <w:tcW w:w="2047" w:type="dxa"/>
          </w:tcPr>
          <w:p w:rsidR="00FD79DC" w:rsidRPr="00E84033" w:rsidRDefault="00FD79DC" w:rsidP="00E33922">
            <w:pPr>
              <w:rPr>
                <w:rFonts w:ascii="Arial" w:hAnsi="Arial" w:cs="Arial"/>
                <w:i/>
                <w:color w:val="000000"/>
                <w:sz w:val="22"/>
                <w:szCs w:val="22"/>
              </w:rPr>
            </w:pPr>
            <w:r w:rsidRPr="00E84033">
              <w:rPr>
                <w:rFonts w:ascii="Arial" w:hAnsi="Arial" w:cs="Arial"/>
                <w:i/>
                <w:color w:val="000000"/>
                <w:sz w:val="22"/>
                <w:szCs w:val="22"/>
              </w:rPr>
              <w:t>Static brushes</w:t>
            </w:r>
          </w:p>
        </w:tc>
        <w:tc>
          <w:tcPr>
            <w:tcW w:w="2817" w:type="dxa"/>
          </w:tcPr>
          <w:p w:rsidR="00FD79DC" w:rsidRPr="00E84033" w:rsidRDefault="00FD79DC" w:rsidP="00E33922">
            <w:pPr>
              <w:rPr>
                <w:rFonts w:ascii="Arial" w:hAnsi="Arial" w:cs="Arial"/>
                <w:color w:val="000000"/>
                <w:sz w:val="22"/>
                <w:szCs w:val="22"/>
              </w:rPr>
            </w:pPr>
          </w:p>
        </w:tc>
        <w:tc>
          <w:tcPr>
            <w:tcW w:w="987" w:type="dxa"/>
          </w:tcPr>
          <w:p w:rsidR="00FD79DC" w:rsidRPr="00E84033" w:rsidRDefault="00FD79DC" w:rsidP="00E33922">
            <w:pPr>
              <w:jc w:val="center"/>
              <w:rPr>
                <w:rFonts w:ascii="Arial" w:hAnsi="Arial" w:cs="Arial"/>
                <w:color w:val="000000"/>
                <w:sz w:val="22"/>
                <w:szCs w:val="22"/>
              </w:rPr>
            </w:pPr>
          </w:p>
        </w:tc>
        <w:tc>
          <w:tcPr>
            <w:tcW w:w="1016" w:type="dxa"/>
          </w:tcPr>
          <w:p w:rsidR="00FD79DC" w:rsidRPr="00E84033" w:rsidRDefault="00FD79DC" w:rsidP="00E33922">
            <w:pPr>
              <w:jc w:val="center"/>
              <w:rPr>
                <w:rFonts w:ascii="Arial" w:hAnsi="Arial" w:cs="Arial"/>
                <w:color w:val="000000"/>
                <w:sz w:val="22"/>
                <w:szCs w:val="22"/>
              </w:rPr>
            </w:pPr>
          </w:p>
        </w:tc>
        <w:tc>
          <w:tcPr>
            <w:tcW w:w="1973"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Bunnings</w:t>
            </w:r>
          </w:p>
        </w:tc>
        <w:tc>
          <w:tcPr>
            <w:tcW w:w="1074"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20.00</w:t>
            </w:r>
          </w:p>
        </w:tc>
      </w:tr>
      <w:tr w:rsidR="00E84033" w:rsidTr="002B2851">
        <w:tc>
          <w:tcPr>
            <w:tcW w:w="675"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12</w:t>
            </w:r>
          </w:p>
        </w:tc>
        <w:tc>
          <w:tcPr>
            <w:tcW w:w="1933" w:type="dxa"/>
          </w:tcPr>
          <w:p w:rsidR="00FD79DC" w:rsidRPr="00E84033" w:rsidRDefault="00FD79DC" w:rsidP="00E33922">
            <w:pPr>
              <w:rPr>
                <w:rFonts w:ascii="Arial" w:hAnsi="Arial" w:cs="Arial"/>
                <w:color w:val="000000"/>
                <w:sz w:val="22"/>
                <w:szCs w:val="22"/>
              </w:rPr>
            </w:pPr>
          </w:p>
        </w:tc>
        <w:tc>
          <w:tcPr>
            <w:tcW w:w="1652"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Monument grey spray paint</w:t>
            </w:r>
          </w:p>
        </w:tc>
        <w:tc>
          <w:tcPr>
            <w:tcW w:w="2047" w:type="dxa"/>
          </w:tcPr>
          <w:p w:rsidR="00FD79DC" w:rsidRPr="00E84033" w:rsidRDefault="00FD79DC" w:rsidP="00E33922">
            <w:pPr>
              <w:rPr>
                <w:rFonts w:ascii="Arial" w:hAnsi="Arial" w:cs="Arial"/>
                <w:i/>
                <w:color w:val="000000"/>
                <w:sz w:val="22"/>
                <w:szCs w:val="22"/>
              </w:rPr>
            </w:pPr>
            <w:r w:rsidRPr="00E84033">
              <w:rPr>
                <w:rFonts w:ascii="Arial" w:hAnsi="Arial" w:cs="Arial"/>
                <w:i/>
                <w:color w:val="000000"/>
                <w:sz w:val="22"/>
                <w:szCs w:val="22"/>
              </w:rPr>
              <w:t xml:space="preserve">Protect steel parts </w:t>
            </w:r>
          </w:p>
        </w:tc>
        <w:tc>
          <w:tcPr>
            <w:tcW w:w="2817" w:type="dxa"/>
          </w:tcPr>
          <w:p w:rsidR="00FD79DC" w:rsidRPr="00E84033" w:rsidRDefault="00FD79DC" w:rsidP="00E33922">
            <w:pPr>
              <w:rPr>
                <w:rFonts w:ascii="Arial" w:hAnsi="Arial" w:cs="Arial"/>
                <w:color w:val="000000"/>
                <w:sz w:val="22"/>
                <w:szCs w:val="22"/>
              </w:rPr>
            </w:pPr>
          </w:p>
        </w:tc>
        <w:tc>
          <w:tcPr>
            <w:tcW w:w="987"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4.0</w:t>
            </w:r>
          </w:p>
        </w:tc>
        <w:tc>
          <w:tcPr>
            <w:tcW w:w="1016" w:type="dxa"/>
          </w:tcPr>
          <w:p w:rsidR="00FD79DC" w:rsidRPr="00E84033" w:rsidRDefault="00FD79DC" w:rsidP="00E33922">
            <w:pPr>
              <w:jc w:val="center"/>
              <w:rPr>
                <w:rFonts w:ascii="Arial" w:hAnsi="Arial" w:cs="Arial"/>
                <w:color w:val="000000"/>
                <w:sz w:val="22"/>
                <w:szCs w:val="22"/>
              </w:rPr>
            </w:pPr>
          </w:p>
        </w:tc>
        <w:tc>
          <w:tcPr>
            <w:tcW w:w="1973"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Bunnings</w:t>
            </w:r>
          </w:p>
        </w:tc>
        <w:tc>
          <w:tcPr>
            <w:tcW w:w="1074"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48.00</w:t>
            </w:r>
          </w:p>
        </w:tc>
      </w:tr>
      <w:tr w:rsidR="00E84033" w:rsidTr="002B2851">
        <w:tc>
          <w:tcPr>
            <w:tcW w:w="675"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13</w:t>
            </w:r>
          </w:p>
        </w:tc>
        <w:tc>
          <w:tcPr>
            <w:tcW w:w="1933" w:type="dxa"/>
          </w:tcPr>
          <w:p w:rsidR="00FD79DC" w:rsidRPr="00E84033" w:rsidRDefault="00FD79DC" w:rsidP="00E33922">
            <w:pPr>
              <w:rPr>
                <w:rFonts w:ascii="Arial" w:hAnsi="Arial" w:cs="Arial"/>
                <w:color w:val="000000"/>
                <w:sz w:val="22"/>
                <w:szCs w:val="22"/>
              </w:rPr>
            </w:pPr>
          </w:p>
        </w:tc>
        <w:tc>
          <w:tcPr>
            <w:tcW w:w="1652"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Etch primer</w:t>
            </w:r>
          </w:p>
        </w:tc>
        <w:tc>
          <w:tcPr>
            <w:tcW w:w="2047" w:type="dxa"/>
          </w:tcPr>
          <w:p w:rsidR="00FD79DC" w:rsidRPr="00E84033" w:rsidRDefault="00FD79DC" w:rsidP="00E33922">
            <w:pPr>
              <w:jc w:val="both"/>
              <w:rPr>
                <w:rFonts w:ascii="Arial" w:hAnsi="Arial" w:cs="Arial"/>
                <w:i/>
                <w:color w:val="000000"/>
                <w:sz w:val="22"/>
                <w:szCs w:val="22"/>
              </w:rPr>
            </w:pPr>
            <w:r w:rsidRPr="00E84033">
              <w:rPr>
                <w:rFonts w:ascii="Arial" w:hAnsi="Arial" w:cs="Arial"/>
                <w:color w:val="000000"/>
                <w:sz w:val="22"/>
                <w:szCs w:val="22"/>
              </w:rPr>
              <w:t> </w:t>
            </w:r>
            <w:r w:rsidRPr="00E84033">
              <w:rPr>
                <w:rFonts w:ascii="Arial" w:hAnsi="Arial" w:cs="Arial"/>
                <w:i/>
                <w:color w:val="000000"/>
                <w:sz w:val="22"/>
                <w:szCs w:val="22"/>
              </w:rPr>
              <w:t>Protect steel parts</w:t>
            </w:r>
          </w:p>
        </w:tc>
        <w:tc>
          <w:tcPr>
            <w:tcW w:w="2817" w:type="dxa"/>
          </w:tcPr>
          <w:p w:rsidR="00FD79DC" w:rsidRPr="00E84033" w:rsidRDefault="00FD79DC" w:rsidP="00E33922">
            <w:pPr>
              <w:rPr>
                <w:rFonts w:ascii="Arial" w:hAnsi="Arial" w:cs="Arial"/>
                <w:color w:val="000000"/>
                <w:sz w:val="22"/>
                <w:szCs w:val="22"/>
              </w:rPr>
            </w:pPr>
          </w:p>
        </w:tc>
        <w:tc>
          <w:tcPr>
            <w:tcW w:w="987"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4.0</w:t>
            </w:r>
          </w:p>
        </w:tc>
        <w:tc>
          <w:tcPr>
            <w:tcW w:w="1016"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25.34</w:t>
            </w:r>
          </w:p>
        </w:tc>
        <w:tc>
          <w:tcPr>
            <w:tcW w:w="1973"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Bunnings</w:t>
            </w:r>
          </w:p>
        </w:tc>
        <w:tc>
          <w:tcPr>
            <w:tcW w:w="1074"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101.36</w:t>
            </w:r>
          </w:p>
        </w:tc>
      </w:tr>
      <w:tr w:rsidR="00FD79DC" w:rsidTr="002B2851">
        <w:tc>
          <w:tcPr>
            <w:tcW w:w="675" w:type="dxa"/>
            <w:shd w:val="clear" w:color="auto" w:fill="FFFF99"/>
          </w:tcPr>
          <w:p w:rsidR="00FD79DC" w:rsidRPr="00E84033" w:rsidRDefault="00FD79DC" w:rsidP="00E33922">
            <w:pPr>
              <w:jc w:val="center"/>
              <w:rPr>
                <w:rFonts w:ascii="Arial" w:hAnsi="Arial" w:cs="Arial"/>
                <w:b/>
                <w:sz w:val="22"/>
                <w:szCs w:val="22"/>
              </w:rPr>
            </w:pPr>
            <w:r w:rsidRPr="00E84033">
              <w:rPr>
                <w:rFonts w:ascii="Arial" w:hAnsi="Arial" w:cs="Arial"/>
                <w:b/>
                <w:sz w:val="22"/>
                <w:szCs w:val="22"/>
              </w:rPr>
              <w:t>Part ID</w:t>
            </w:r>
          </w:p>
        </w:tc>
        <w:tc>
          <w:tcPr>
            <w:tcW w:w="1933" w:type="dxa"/>
            <w:shd w:val="clear" w:color="auto" w:fill="FFFF99"/>
          </w:tcPr>
          <w:p w:rsidR="00FD79DC" w:rsidRPr="00E84033" w:rsidRDefault="00FD79DC" w:rsidP="00E33922">
            <w:pPr>
              <w:rPr>
                <w:rFonts w:ascii="Arial" w:hAnsi="Arial" w:cs="Arial"/>
                <w:b/>
                <w:sz w:val="22"/>
                <w:szCs w:val="22"/>
              </w:rPr>
            </w:pPr>
            <w:r w:rsidRPr="00E84033">
              <w:rPr>
                <w:rFonts w:ascii="Arial" w:hAnsi="Arial" w:cs="Arial"/>
                <w:b/>
                <w:sz w:val="22"/>
                <w:szCs w:val="22"/>
              </w:rPr>
              <w:t>CAD Part name</w:t>
            </w:r>
          </w:p>
        </w:tc>
        <w:tc>
          <w:tcPr>
            <w:tcW w:w="1652" w:type="dxa"/>
            <w:shd w:val="clear" w:color="auto" w:fill="FFFF99"/>
          </w:tcPr>
          <w:p w:rsidR="00FD79DC" w:rsidRPr="00E84033" w:rsidRDefault="00FD79DC" w:rsidP="00E33922">
            <w:pPr>
              <w:rPr>
                <w:rFonts w:ascii="Arial" w:hAnsi="Arial" w:cs="Arial"/>
                <w:b/>
                <w:sz w:val="22"/>
                <w:szCs w:val="22"/>
              </w:rPr>
            </w:pPr>
            <w:r w:rsidRPr="00E84033">
              <w:rPr>
                <w:rFonts w:ascii="Arial" w:hAnsi="Arial" w:cs="Arial"/>
                <w:b/>
                <w:sz w:val="22"/>
                <w:szCs w:val="22"/>
              </w:rPr>
              <w:t>Part Name</w:t>
            </w:r>
          </w:p>
        </w:tc>
        <w:tc>
          <w:tcPr>
            <w:tcW w:w="2047" w:type="dxa"/>
            <w:shd w:val="clear" w:color="auto" w:fill="FFFF99"/>
          </w:tcPr>
          <w:p w:rsidR="00FD79DC" w:rsidRPr="00E84033" w:rsidRDefault="00FD79DC" w:rsidP="00E33922">
            <w:pPr>
              <w:rPr>
                <w:rFonts w:ascii="Arial" w:hAnsi="Arial" w:cs="Arial"/>
                <w:b/>
                <w:sz w:val="22"/>
                <w:szCs w:val="22"/>
              </w:rPr>
            </w:pPr>
            <w:r w:rsidRPr="00E84033">
              <w:rPr>
                <w:rFonts w:ascii="Arial" w:hAnsi="Arial" w:cs="Arial"/>
                <w:b/>
                <w:sz w:val="22"/>
                <w:szCs w:val="22"/>
              </w:rPr>
              <w:t>Notes</w:t>
            </w:r>
          </w:p>
        </w:tc>
        <w:tc>
          <w:tcPr>
            <w:tcW w:w="2817" w:type="dxa"/>
            <w:shd w:val="clear" w:color="auto" w:fill="FFFF99"/>
          </w:tcPr>
          <w:p w:rsidR="00FD79DC" w:rsidRPr="00E84033" w:rsidRDefault="00FD79DC" w:rsidP="00E33922">
            <w:pPr>
              <w:rPr>
                <w:rFonts w:ascii="Arial" w:hAnsi="Arial" w:cs="Arial"/>
                <w:b/>
                <w:sz w:val="22"/>
                <w:szCs w:val="22"/>
              </w:rPr>
            </w:pPr>
            <w:r w:rsidRPr="00E84033">
              <w:rPr>
                <w:rFonts w:ascii="Arial" w:hAnsi="Arial" w:cs="Arial"/>
                <w:b/>
                <w:sz w:val="22"/>
                <w:szCs w:val="22"/>
              </w:rPr>
              <w:t>Description (mm)</w:t>
            </w:r>
          </w:p>
        </w:tc>
        <w:tc>
          <w:tcPr>
            <w:tcW w:w="987" w:type="dxa"/>
            <w:shd w:val="clear" w:color="auto" w:fill="FFFF99"/>
          </w:tcPr>
          <w:p w:rsidR="00FD79DC" w:rsidRPr="00E84033" w:rsidRDefault="00FD79DC" w:rsidP="00E33922">
            <w:pPr>
              <w:jc w:val="center"/>
              <w:rPr>
                <w:rFonts w:ascii="Arial" w:hAnsi="Arial" w:cs="Arial"/>
                <w:b/>
                <w:sz w:val="22"/>
                <w:szCs w:val="22"/>
              </w:rPr>
            </w:pPr>
            <w:r w:rsidRPr="00E84033">
              <w:rPr>
                <w:rFonts w:ascii="Arial" w:hAnsi="Arial" w:cs="Arial"/>
                <w:b/>
                <w:sz w:val="22"/>
                <w:szCs w:val="22"/>
              </w:rPr>
              <w:t>Qty</w:t>
            </w:r>
          </w:p>
        </w:tc>
        <w:tc>
          <w:tcPr>
            <w:tcW w:w="1016" w:type="dxa"/>
            <w:shd w:val="clear" w:color="auto" w:fill="FFFF99"/>
          </w:tcPr>
          <w:p w:rsidR="00FD79DC" w:rsidRPr="00E84033" w:rsidRDefault="00FD79DC" w:rsidP="00E33922">
            <w:pPr>
              <w:rPr>
                <w:rFonts w:ascii="Arial" w:hAnsi="Arial" w:cs="Arial"/>
                <w:b/>
                <w:sz w:val="22"/>
                <w:szCs w:val="22"/>
              </w:rPr>
            </w:pPr>
            <w:r w:rsidRPr="00E84033">
              <w:rPr>
                <w:rFonts w:ascii="Arial" w:hAnsi="Arial" w:cs="Arial"/>
                <w:b/>
                <w:sz w:val="22"/>
                <w:szCs w:val="22"/>
              </w:rPr>
              <w:t xml:space="preserve">Unit Cost </w:t>
            </w:r>
          </w:p>
          <w:p w:rsidR="00FD79DC" w:rsidRPr="00E84033" w:rsidRDefault="00FD79DC" w:rsidP="00E33922">
            <w:pPr>
              <w:rPr>
                <w:rFonts w:ascii="Arial" w:hAnsi="Arial" w:cs="Arial"/>
                <w:b/>
                <w:sz w:val="22"/>
                <w:szCs w:val="22"/>
              </w:rPr>
            </w:pPr>
            <w:r w:rsidRPr="00E84033">
              <w:rPr>
                <w:rFonts w:ascii="Arial" w:hAnsi="Arial" w:cs="Arial"/>
                <w:b/>
                <w:sz w:val="22"/>
                <w:szCs w:val="22"/>
              </w:rPr>
              <w:t>($AUD)</w:t>
            </w:r>
          </w:p>
        </w:tc>
        <w:tc>
          <w:tcPr>
            <w:tcW w:w="1973" w:type="dxa"/>
            <w:shd w:val="clear" w:color="auto" w:fill="FFFF99"/>
          </w:tcPr>
          <w:p w:rsidR="00FD79DC" w:rsidRPr="00E84033" w:rsidRDefault="00FD79DC" w:rsidP="00E33922">
            <w:pPr>
              <w:rPr>
                <w:rFonts w:ascii="Arial" w:hAnsi="Arial" w:cs="Arial"/>
                <w:b/>
                <w:sz w:val="22"/>
                <w:szCs w:val="22"/>
              </w:rPr>
            </w:pPr>
            <w:r w:rsidRPr="00E84033">
              <w:rPr>
                <w:rFonts w:ascii="Arial" w:hAnsi="Arial" w:cs="Arial"/>
                <w:b/>
                <w:sz w:val="22"/>
                <w:szCs w:val="22"/>
              </w:rPr>
              <w:t xml:space="preserve">Supplier </w:t>
            </w:r>
          </w:p>
        </w:tc>
        <w:tc>
          <w:tcPr>
            <w:tcW w:w="1074" w:type="dxa"/>
            <w:shd w:val="clear" w:color="auto" w:fill="FFFF99"/>
          </w:tcPr>
          <w:p w:rsidR="00FD79DC" w:rsidRPr="00E84033" w:rsidRDefault="00FD79DC" w:rsidP="00E33922">
            <w:pPr>
              <w:jc w:val="center"/>
              <w:rPr>
                <w:rFonts w:ascii="Arial" w:hAnsi="Arial" w:cs="Arial"/>
                <w:b/>
                <w:sz w:val="22"/>
                <w:szCs w:val="22"/>
              </w:rPr>
            </w:pPr>
            <w:r w:rsidRPr="00E84033">
              <w:rPr>
                <w:rFonts w:ascii="Arial" w:hAnsi="Arial" w:cs="Arial"/>
                <w:b/>
                <w:sz w:val="22"/>
                <w:szCs w:val="22"/>
              </w:rPr>
              <w:t>Total</w:t>
            </w:r>
          </w:p>
          <w:p w:rsidR="00FD79DC" w:rsidRPr="00E84033" w:rsidRDefault="00FD79DC" w:rsidP="00E33922">
            <w:pPr>
              <w:jc w:val="center"/>
              <w:rPr>
                <w:rFonts w:ascii="Arial" w:hAnsi="Arial" w:cs="Arial"/>
                <w:b/>
                <w:sz w:val="22"/>
                <w:szCs w:val="22"/>
              </w:rPr>
            </w:pPr>
            <w:r w:rsidRPr="00E84033">
              <w:rPr>
                <w:rFonts w:ascii="Arial" w:hAnsi="Arial" w:cs="Arial"/>
                <w:b/>
                <w:sz w:val="22"/>
                <w:szCs w:val="22"/>
              </w:rPr>
              <w:t>($AUD)</w:t>
            </w:r>
          </w:p>
        </w:tc>
      </w:tr>
      <w:tr w:rsidR="00E84033" w:rsidTr="002B2851">
        <w:tc>
          <w:tcPr>
            <w:tcW w:w="675"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14</w:t>
            </w:r>
          </w:p>
        </w:tc>
        <w:tc>
          <w:tcPr>
            <w:tcW w:w="1933"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Checker Plate</w:t>
            </w:r>
          </w:p>
        </w:tc>
        <w:tc>
          <w:tcPr>
            <w:tcW w:w="1652"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 xml:space="preserve">Aluminium checker plate </w:t>
            </w:r>
          </w:p>
        </w:tc>
        <w:tc>
          <w:tcPr>
            <w:tcW w:w="2047" w:type="dxa"/>
          </w:tcPr>
          <w:p w:rsidR="00FD79DC" w:rsidRPr="00E84033" w:rsidRDefault="00FD79DC" w:rsidP="00E33922">
            <w:pPr>
              <w:rPr>
                <w:rFonts w:ascii="Arial" w:hAnsi="Arial" w:cs="Arial"/>
                <w:i/>
                <w:color w:val="000000"/>
                <w:sz w:val="22"/>
                <w:szCs w:val="22"/>
              </w:rPr>
            </w:pPr>
            <w:r w:rsidRPr="00E84033">
              <w:rPr>
                <w:rFonts w:ascii="Arial" w:hAnsi="Arial" w:cs="Arial"/>
                <w:i/>
                <w:color w:val="000000"/>
                <w:sz w:val="22"/>
                <w:szCs w:val="22"/>
              </w:rPr>
              <w:t>Covers moving parts</w:t>
            </w:r>
          </w:p>
        </w:tc>
        <w:tc>
          <w:tcPr>
            <w:tcW w:w="2817"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 xml:space="preserve">0.4 SqM  </w:t>
            </w:r>
          </w:p>
        </w:tc>
        <w:tc>
          <w:tcPr>
            <w:tcW w:w="987"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1.0</w:t>
            </w:r>
          </w:p>
        </w:tc>
        <w:tc>
          <w:tcPr>
            <w:tcW w:w="1016"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28.00</w:t>
            </w:r>
          </w:p>
        </w:tc>
        <w:tc>
          <w:tcPr>
            <w:tcW w:w="1973"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Breakwater Metal Land</w:t>
            </w:r>
          </w:p>
        </w:tc>
        <w:tc>
          <w:tcPr>
            <w:tcW w:w="1074"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28.00</w:t>
            </w:r>
          </w:p>
        </w:tc>
      </w:tr>
      <w:tr w:rsidR="00E84033" w:rsidTr="002B2851">
        <w:tc>
          <w:tcPr>
            <w:tcW w:w="675"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15</w:t>
            </w:r>
          </w:p>
        </w:tc>
        <w:tc>
          <w:tcPr>
            <w:tcW w:w="1933"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‘Side with Idler Bearings’</w:t>
            </w:r>
          </w:p>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‘Front and Back’</w:t>
            </w:r>
          </w:p>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etc</w:t>
            </w:r>
          </w:p>
        </w:tc>
        <w:tc>
          <w:tcPr>
            <w:tcW w:w="1652"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Aluminium sheet Grade 5005</w:t>
            </w:r>
          </w:p>
        </w:tc>
        <w:tc>
          <w:tcPr>
            <w:tcW w:w="2047" w:type="dxa"/>
          </w:tcPr>
          <w:p w:rsidR="00FD79DC" w:rsidRPr="00E84033" w:rsidRDefault="00FD79DC" w:rsidP="00E33922">
            <w:pPr>
              <w:rPr>
                <w:rFonts w:ascii="Arial" w:hAnsi="Arial" w:cs="Arial"/>
                <w:i/>
                <w:color w:val="000000"/>
                <w:sz w:val="22"/>
                <w:szCs w:val="22"/>
              </w:rPr>
            </w:pPr>
            <w:r w:rsidRPr="00E84033">
              <w:rPr>
                <w:rFonts w:ascii="Arial" w:hAnsi="Arial" w:cs="Arial"/>
                <w:i/>
                <w:color w:val="000000"/>
                <w:sz w:val="22"/>
                <w:szCs w:val="22"/>
              </w:rPr>
              <w:t xml:space="preserve">Used for frame construction </w:t>
            </w:r>
          </w:p>
        </w:tc>
        <w:tc>
          <w:tcPr>
            <w:tcW w:w="2817"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1200x600x10 (LxWxH)</w:t>
            </w:r>
          </w:p>
        </w:tc>
        <w:tc>
          <w:tcPr>
            <w:tcW w:w="987"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1.0</w:t>
            </w:r>
          </w:p>
        </w:tc>
        <w:tc>
          <w:tcPr>
            <w:tcW w:w="1016"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130.00</w:t>
            </w:r>
          </w:p>
        </w:tc>
        <w:tc>
          <w:tcPr>
            <w:tcW w:w="1973"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Breakwater Metal Land</w:t>
            </w:r>
          </w:p>
        </w:tc>
        <w:tc>
          <w:tcPr>
            <w:tcW w:w="1074"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130.00</w:t>
            </w:r>
          </w:p>
        </w:tc>
      </w:tr>
      <w:tr w:rsidR="00E84033" w:rsidTr="002B2851">
        <w:tc>
          <w:tcPr>
            <w:tcW w:w="675"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16</w:t>
            </w:r>
          </w:p>
        </w:tc>
        <w:tc>
          <w:tcPr>
            <w:tcW w:w="1933"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Roller Assembly 32mm</w:t>
            </w:r>
          </w:p>
        </w:tc>
        <w:tc>
          <w:tcPr>
            <w:tcW w:w="1652"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 xml:space="preserve">Alloy Tube </w:t>
            </w:r>
          </w:p>
          <w:p w:rsidR="00FD79DC" w:rsidRPr="00E84033" w:rsidRDefault="00FD79DC" w:rsidP="00E33922">
            <w:pPr>
              <w:rPr>
                <w:rFonts w:ascii="Arial" w:hAnsi="Arial" w:cs="Arial"/>
                <w:i/>
                <w:color w:val="000000"/>
                <w:sz w:val="22"/>
                <w:szCs w:val="22"/>
              </w:rPr>
            </w:pPr>
            <w:r w:rsidRPr="00E84033">
              <w:rPr>
                <w:rFonts w:ascii="Arial" w:hAnsi="Arial" w:cs="Arial"/>
                <w:color w:val="000000"/>
                <w:sz w:val="22"/>
                <w:szCs w:val="22"/>
              </w:rPr>
              <w:t>Grade 6033-T4</w:t>
            </w:r>
          </w:p>
        </w:tc>
        <w:tc>
          <w:tcPr>
            <w:tcW w:w="2047" w:type="dxa"/>
          </w:tcPr>
          <w:p w:rsidR="00FD79DC" w:rsidRPr="00E84033" w:rsidRDefault="00FD79DC" w:rsidP="00E33922">
            <w:pPr>
              <w:rPr>
                <w:rFonts w:ascii="Arial" w:hAnsi="Arial" w:cs="Arial"/>
                <w:color w:val="000000"/>
                <w:sz w:val="22"/>
                <w:szCs w:val="22"/>
              </w:rPr>
            </w:pPr>
            <w:r w:rsidRPr="00E84033">
              <w:rPr>
                <w:rFonts w:ascii="Arial" w:hAnsi="Arial" w:cs="Arial"/>
                <w:i/>
                <w:color w:val="000000"/>
                <w:sz w:val="22"/>
                <w:szCs w:val="22"/>
              </w:rPr>
              <w:t>Small rollers</w:t>
            </w:r>
          </w:p>
        </w:tc>
        <w:tc>
          <w:tcPr>
            <w:tcW w:w="2817"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32x2400x3</w:t>
            </w:r>
          </w:p>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(DxLxThickness)</w:t>
            </w:r>
          </w:p>
        </w:tc>
        <w:tc>
          <w:tcPr>
            <w:tcW w:w="987"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1.0</w:t>
            </w:r>
          </w:p>
        </w:tc>
        <w:tc>
          <w:tcPr>
            <w:tcW w:w="1016"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15.00</w:t>
            </w:r>
          </w:p>
        </w:tc>
        <w:tc>
          <w:tcPr>
            <w:tcW w:w="1973"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Breakwater Metal Land</w:t>
            </w:r>
          </w:p>
        </w:tc>
        <w:tc>
          <w:tcPr>
            <w:tcW w:w="1074"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15.00</w:t>
            </w:r>
          </w:p>
        </w:tc>
      </w:tr>
      <w:tr w:rsidR="00E84033" w:rsidTr="002B2851">
        <w:tc>
          <w:tcPr>
            <w:tcW w:w="675"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17</w:t>
            </w:r>
          </w:p>
        </w:tc>
        <w:tc>
          <w:tcPr>
            <w:tcW w:w="1933"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Roller Assembly 40mm</w:t>
            </w:r>
          </w:p>
        </w:tc>
        <w:tc>
          <w:tcPr>
            <w:tcW w:w="1652"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 xml:space="preserve">Alloy Tube </w:t>
            </w:r>
          </w:p>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Grade 6033-T4</w:t>
            </w:r>
          </w:p>
        </w:tc>
        <w:tc>
          <w:tcPr>
            <w:tcW w:w="2047" w:type="dxa"/>
          </w:tcPr>
          <w:p w:rsidR="00FD79DC" w:rsidRPr="00E84033" w:rsidRDefault="00FD79DC" w:rsidP="00E33922">
            <w:pPr>
              <w:rPr>
                <w:rFonts w:ascii="Arial" w:hAnsi="Arial" w:cs="Arial"/>
                <w:color w:val="000000"/>
                <w:sz w:val="22"/>
                <w:szCs w:val="22"/>
              </w:rPr>
            </w:pPr>
            <w:r w:rsidRPr="00E84033">
              <w:rPr>
                <w:rFonts w:ascii="Arial" w:hAnsi="Arial" w:cs="Arial"/>
                <w:i/>
                <w:color w:val="000000"/>
                <w:sz w:val="22"/>
                <w:szCs w:val="22"/>
              </w:rPr>
              <w:t>Large rollers</w:t>
            </w:r>
          </w:p>
        </w:tc>
        <w:tc>
          <w:tcPr>
            <w:tcW w:w="2817"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40x1200x3</w:t>
            </w:r>
          </w:p>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(DxLxThickness)</w:t>
            </w:r>
          </w:p>
        </w:tc>
        <w:tc>
          <w:tcPr>
            <w:tcW w:w="987"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1.0</w:t>
            </w:r>
          </w:p>
        </w:tc>
        <w:tc>
          <w:tcPr>
            <w:tcW w:w="1016"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9.22</w:t>
            </w:r>
          </w:p>
        </w:tc>
        <w:tc>
          <w:tcPr>
            <w:tcW w:w="1973"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Breakwater Metal Land</w:t>
            </w:r>
          </w:p>
        </w:tc>
        <w:tc>
          <w:tcPr>
            <w:tcW w:w="1074"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9.22</w:t>
            </w:r>
          </w:p>
        </w:tc>
      </w:tr>
      <w:tr w:rsidR="00E84033" w:rsidTr="002B2851">
        <w:tc>
          <w:tcPr>
            <w:tcW w:w="675"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18</w:t>
            </w:r>
          </w:p>
        </w:tc>
        <w:tc>
          <w:tcPr>
            <w:tcW w:w="1933"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 xml:space="preserve">‘15mm Spacer’ </w:t>
            </w:r>
          </w:p>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etc</w:t>
            </w:r>
          </w:p>
        </w:tc>
        <w:tc>
          <w:tcPr>
            <w:tcW w:w="1652"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Bright Steel shaft</w:t>
            </w:r>
          </w:p>
          <w:p w:rsidR="00FD79DC" w:rsidRPr="00E84033" w:rsidRDefault="00FD79DC" w:rsidP="00E33922">
            <w:pPr>
              <w:rPr>
                <w:rFonts w:ascii="Arial" w:hAnsi="Arial" w:cs="Arial"/>
                <w:color w:val="000000"/>
                <w:sz w:val="22"/>
                <w:szCs w:val="22"/>
              </w:rPr>
            </w:pPr>
          </w:p>
        </w:tc>
        <w:tc>
          <w:tcPr>
            <w:tcW w:w="2047" w:type="dxa"/>
          </w:tcPr>
          <w:p w:rsidR="00FD79DC" w:rsidRPr="00E84033" w:rsidRDefault="00FD79DC" w:rsidP="00E33922">
            <w:pPr>
              <w:rPr>
                <w:rFonts w:ascii="Arial" w:hAnsi="Arial" w:cs="Arial"/>
                <w:i/>
                <w:color w:val="000000"/>
                <w:sz w:val="22"/>
                <w:szCs w:val="22"/>
              </w:rPr>
            </w:pPr>
            <w:r w:rsidRPr="00E84033">
              <w:rPr>
                <w:rFonts w:ascii="Arial" w:hAnsi="Arial" w:cs="Arial"/>
                <w:i/>
                <w:color w:val="000000"/>
                <w:sz w:val="22"/>
                <w:szCs w:val="22"/>
              </w:rPr>
              <w:t xml:space="preserve">Various spacers in the gear mechanism </w:t>
            </w:r>
          </w:p>
        </w:tc>
        <w:tc>
          <w:tcPr>
            <w:tcW w:w="2817"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12x4500</w:t>
            </w:r>
          </w:p>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(DxL)</w:t>
            </w:r>
          </w:p>
        </w:tc>
        <w:tc>
          <w:tcPr>
            <w:tcW w:w="987"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1.0</w:t>
            </w:r>
          </w:p>
        </w:tc>
        <w:tc>
          <w:tcPr>
            <w:tcW w:w="1016"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14.54</w:t>
            </w:r>
          </w:p>
        </w:tc>
        <w:tc>
          <w:tcPr>
            <w:tcW w:w="1973"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Breakwater Metal Land</w:t>
            </w:r>
          </w:p>
        </w:tc>
        <w:tc>
          <w:tcPr>
            <w:tcW w:w="1074"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14.54</w:t>
            </w:r>
          </w:p>
        </w:tc>
      </w:tr>
      <w:tr w:rsidR="00E84033" w:rsidTr="002B2851">
        <w:tc>
          <w:tcPr>
            <w:tcW w:w="675"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19</w:t>
            </w:r>
          </w:p>
        </w:tc>
        <w:tc>
          <w:tcPr>
            <w:tcW w:w="1933"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LHS &amp; RHS total angle required</w:t>
            </w:r>
          </w:p>
        </w:tc>
        <w:tc>
          <w:tcPr>
            <w:tcW w:w="1652"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Checker plate mount</w:t>
            </w:r>
          </w:p>
        </w:tc>
        <w:tc>
          <w:tcPr>
            <w:tcW w:w="2047" w:type="dxa"/>
          </w:tcPr>
          <w:p w:rsidR="00FD79DC" w:rsidRPr="00E84033" w:rsidRDefault="00FD79DC" w:rsidP="00E33922">
            <w:pPr>
              <w:rPr>
                <w:rFonts w:ascii="Arial" w:hAnsi="Arial" w:cs="Arial"/>
                <w:i/>
                <w:color w:val="000000"/>
                <w:sz w:val="22"/>
                <w:szCs w:val="22"/>
              </w:rPr>
            </w:pPr>
            <w:r w:rsidRPr="00E84033">
              <w:rPr>
                <w:rFonts w:ascii="Arial" w:hAnsi="Arial" w:cs="Arial"/>
                <w:i/>
                <w:color w:val="000000"/>
                <w:sz w:val="22"/>
                <w:szCs w:val="22"/>
              </w:rPr>
              <w:t xml:space="preserve">Refer to CAD for cut sizes  </w:t>
            </w:r>
          </w:p>
        </w:tc>
        <w:tc>
          <w:tcPr>
            <w:tcW w:w="2817"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25x25x3</w:t>
            </w:r>
          </w:p>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(LxWxH)</w:t>
            </w:r>
          </w:p>
        </w:tc>
        <w:tc>
          <w:tcPr>
            <w:tcW w:w="987"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1.0</w:t>
            </w:r>
          </w:p>
        </w:tc>
        <w:tc>
          <w:tcPr>
            <w:tcW w:w="1016"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3.36</w:t>
            </w:r>
          </w:p>
        </w:tc>
        <w:tc>
          <w:tcPr>
            <w:tcW w:w="1973"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Breakwater Metal Land</w:t>
            </w:r>
          </w:p>
        </w:tc>
        <w:tc>
          <w:tcPr>
            <w:tcW w:w="1074"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3.36</w:t>
            </w:r>
          </w:p>
        </w:tc>
      </w:tr>
      <w:tr w:rsidR="00E84033" w:rsidTr="002B2851">
        <w:tc>
          <w:tcPr>
            <w:tcW w:w="675"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20</w:t>
            </w:r>
          </w:p>
        </w:tc>
        <w:tc>
          <w:tcPr>
            <w:tcW w:w="1933"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 xml:space="preserve">RHS &amp; LHS </w:t>
            </w:r>
          </w:p>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Backing Plate</w:t>
            </w:r>
          </w:p>
        </w:tc>
        <w:tc>
          <w:tcPr>
            <w:tcW w:w="1652"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Backing Plate</w:t>
            </w:r>
          </w:p>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1mm Mild Steel sheet</w:t>
            </w:r>
          </w:p>
        </w:tc>
        <w:tc>
          <w:tcPr>
            <w:tcW w:w="2047" w:type="dxa"/>
          </w:tcPr>
          <w:p w:rsidR="00FD79DC" w:rsidRPr="00E84033" w:rsidRDefault="00FD79DC" w:rsidP="00E33922">
            <w:pPr>
              <w:rPr>
                <w:rFonts w:ascii="Arial" w:hAnsi="Arial" w:cs="Arial"/>
                <w:i/>
                <w:color w:val="000000"/>
                <w:sz w:val="22"/>
                <w:szCs w:val="22"/>
              </w:rPr>
            </w:pPr>
            <w:r w:rsidRPr="00E84033">
              <w:rPr>
                <w:rFonts w:ascii="Arial" w:hAnsi="Arial" w:cs="Arial"/>
                <w:i/>
                <w:color w:val="000000"/>
                <w:sz w:val="22"/>
                <w:szCs w:val="22"/>
              </w:rPr>
              <w:t>Bearing backing plate</w:t>
            </w:r>
          </w:p>
        </w:tc>
        <w:tc>
          <w:tcPr>
            <w:tcW w:w="2817"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0.36 SqM, 1mm thick</w:t>
            </w:r>
          </w:p>
        </w:tc>
        <w:tc>
          <w:tcPr>
            <w:tcW w:w="987"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1.0</w:t>
            </w:r>
          </w:p>
        </w:tc>
        <w:tc>
          <w:tcPr>
            <w:tcW w:w="1016"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5.10</w:t>
            </w:r>
          </w:p>
        </w:tc>
        <w:tc>
          <w:tcPr>
            <w:tcW w:w="1973"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Breakwater Metal Land</w:t>
            </w:r>
          </w:p>
        </w:tc>
        <w:tc>
          <w:tcPr>
            <w:tcW w:w="1074"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5.10</w:t>
            </w:r>
          </w:p>
        </w:tc>
      </w:tr>
      <w:tr w:rsidR="002B2851" w:rsidTr="002B2851">
        <w:tc>
          <w:tcPr>
            <w:tcW w:w="675" w:type="dxa"/>
            <w:shd w:val="clear" w:color="auto" w:fill="FFFF99"/>
          </w:tcPr>
          <w:p w:rsidR="002B2851" w:rsidRPr="00E84033" w:rsidRDefault="002B2851" w:rsidP="00E33922">
            <w:pPr>
              <w:jc w:val="center"/>
              <w:rPr>
                <w:rFonts w:ascii="Arial" w:hAnsi="Arial" w:cs="Arial"/>
                <w:b/>
                <w:sz w:val="22"/>
                <w:szCs w:val="22"/>
              </w:rPr>
            </w:pPr>
            <w:r w:rsidRPr="00E84033">
              <w:rPr>
                <w:rFonts w:ascii="Arial" w:hAnsi="Arial" w:cs="Arial"/>
                <w:b/>
                <w:sz w:val="22"/>
                <w:szCs w:val="22"/>
              </w:rPr>
              <w:t>Part ID</w:t>
            </w:r>
          </w:p>
        </w:tc>
        <w:tc>
          <w:tcPr>
            <w:tcW w:w="1933" w:type="dxa"/>
            <w:shd w:val="clear" w:color="auto" w:fill="FFFF99"/>
          </w:tcPr>
          <w:p w:rsidR="002B2851" w:rsidRPr="00E84033" w:rsidRDefault="002B2851" w:rsidP="00E33922">
            <w:pPr>
              <w:rPr>
                <w:rFonts w:ascii="Arial" w:hAnsi="Arial" w:cs="Arial"/>
                <w:b/>
                <w:sz w:val="22"/>
                <w:szCs w:val="22"/>
              </w:rPr>
            </w:pPr>
            <w:r w:rsidRPr="00E84033">
              <w:rPr>
                <w:rFonts w:ascii="Arial" w:hAnsi="Arial" w:cs="Arial"/>
                <w:b/>
                <w:sz w:val="22"/>
                <w:szCs w:val="22"/>
              </w:rPr>
              <w:t>CAD Part name</w:t>
            </w:r>
          </w:p>
        </w:tc>
        <w:tc>
          <w:tcPr>
            <w:tcW w:w="1652" w:type="dxa"/>
            <w:shd w:val="clear" w:color="auto" w:fill="FFFF99"/>
          </w:tcPr>
          <w:p w:rsidR="002B2851" w:rsidRPr="00E84033" w:rsidRDefault="002B2851" w:rsidP="00E33922">
            <w:pPr>
              <w:rPr>
                <w:rFonts w:ascii="Arial" w:hAnsi="Arial" w:cs="Arial"/>
                <w:b/>
                <w:sz w:val="22"/>
                <w:szCs w:val="22"/>
              </w:rPr>
            </w:pPr>
            <w:r w:rsidRPr="00E84033">
              <w:rPr>
                <w:rFonts w:ascii="Arial" w:hAnsi="Arial" w:cs="Arial"/>
                <w:b/>
                <w:sz w:val="22"/>
                <w:szCs w:val="22"/>
              </w:rPr>
              <w:t>Part Name</w:t>
            </w:r>
          </w:p>
        </w:tc>
        <w:tc>
          <w:tcPr>
            <w:tcW w:w="2047" w:type="dxa"/>
            <w:shd w:val="clear" w:color="auto" w:fill="FFFF99"/>
          </w:tcPr>
          <w:p w:rsidR="002B2851" w:rsidRPr="00E84033" w:rsidRDefault="002B2851" w:rsidP="00E33922">
            <w:pPr>
              <w:rPr>
                <w:rFonts w:ascii="Arial" w:hAnsi="Arial" w:cs="Arial"/>
                <w:b/>
                <w:sz w:val="22"/>
                <w:szCs w:val="22"/>
              </w:rPr>
            </w:pPr>
            <w:r w:rsidRPr="00E84033">
              <w:rPr>
                <w:rFonts w:ascii="Arial" w:hAnsi="Arial" w:cs="Arial"/>
                <w:b/>
                <w:sz w:val="22"/>
                <w:szCs w:val="22"/>
              </w:rPr>
              <w:t>Notes</w:t>
            </w:r>
          </w:p>
        </w:tc>
        <w:tc>
          <w:tcPr>
            <w:tcW w:w="2817" w:type="dxa"/>
            <w:shd w:val="clear" w:color="auto" w:fill="FFFF99"/>
          </w:tcPr>
          <w:p w:rsidR="002B2851" w:rsidRPr="00E84033" w:rsidRDefault="002B2851" w:rsidP="00E33922">
            <w:pPr>
              <w:rPr>
                <w:rFonts w:ascii="Arial" w:hAnsi="Arial" w:cs="Arial"/>
                <w:b/>
                <w:sz w:val="22"/>
                <w:szCs w:val="22"/>
              </w:rPr>
            </w:pPr>
            <w:r w:rsidRPr="00E84033">
              <w:rPr>
                <w:rFonts w:ascii="Arial" w:hAnsi="Arial" w:cs="Arial"/>
                <w:b/>
                <w:sz w:val="22"/>
                <w:szCs w:val="22"/>
              </w:rPr>
              <w:t>Description (mm)</w:t>
            </w:r>
          </w:p>
        </w:tc>
        <w:tc>
          <w:tcPr>
            <w:tcW w:w="987" w:type="dxa"/>
            <w:shd w:val="clear" w:color="auto" w:fill="FFFF99"/>
          </w:tcPr>
          <w:p w:rsidR="002B2851" w:rsidRPr="00E84033" w:rsidRDefault="002B2851" w:rsidP="00E33922">
            <w:pPr>
              <w:jc w:val="center"/>
              <w:rPr>
                <w:rFonts w:ascii="Arial" w:hAnsi="Arial" w:cs="Arial"/>
                <w:b/>
                <w:sz w:val="22"/>
                <w:szCs w:val="22"/>
              </w:rPr>
            </w:pPr>
            <w:r w:rsidRPr="00E84033">
              <w:rPr>
                <w:rFonts w:ascii="Arial" w:hAnsi="Arial" w:cs="Arial"/>
                <w:b/>
                <w:sz w:val="22"/>
                <w:szCs w:val="22"/>
              </w:rPr>
              <w:t>Qty</w:t>
            </w:r>
          </w:p>
        </w:tc>
        <w:tc>
          <w:tcPr>
            <w:tcW w:w="1016" w:type="dxa"/>
            <w:shd w:val="clear" w:color="auto" w:fill="FFFF99"/>
          </w:tcPr>
          <w:p w:rsidR="002B2851" w:rsidRPr="00E84033" w:rsidRDefault="002B2851" w:rsidP="00E33922">
            <w:pPr>
              <w:rPr>
                <w:rFonts w:ascii="Arial" w:hAnsi="Arial" w:cs="Arial"/>
                <w:b/>
                <w:sz w:val="22"/>
                <w:szCs w:val="22"/>
              </w:rPr>
            </w:pPr>
            <w:r w:rsidRPr="00E84033">
              <w:rPr>
                <w:rFonts w:ascii="Arial" w:hAnsi="Arial" w:cs="Arial"/>
                <w:b/>
                <w:sz w:val="22"/>
                <w:szCs w:val="22"/>
              </w:rPr>
              <w:t xml:space="preserve">Unit Cost </w:t>
            </w:r>
          </w:p>
          <w:p w:rsidR="002B2851" w:rsidRPr="00E84033" w:rsidRDefault="002B2851" w:rsidP="00E33922">
            <w:pPr>
              <w:rPr>
                <w:rFonts w:ascii="Arial" w:hAnsi="Arial" w:cs="Arial"/>
                <w:b/>
                <w:sz w:val="22"/>
                <w:szCs w:val="22"/>
              </w:rPr>
            </w:pPr>
            <w:r w:rsidRPr="00E84033">
              <w:rPr>
                <w:rFonts w:ascii="Arial" w:hAnsi="Arial" w:cs="Arial"/>
                <w:b/>
                <w:sz w:val="22"/>
                <w:szCs w:val="22"/>
              </w:rPr>
              <w:t>($AUD)</w:t>
            </w:r>
          </w:p>
        </w:tc>
        <w:tc>
          <w:tcPr>
            <w:tcW w:w="1973" w:type="dxa"/>
            <w:shd w:val="clear" w:color="auto" w:fill="FFFF99"/>
          </w:tcPr>
          <w:p w:rsidR="002B2851" w:rsidRPr="00E84033" w:rsidRDefault="002B2851" w:rsidP="00E33922">
            <w:pPr>
              <w:rPr>
                <w:rFonts w:ascii="Arial" w:hAnsi="Arial" w:cs="Arial"/>
                <w:b/>
                <w:sz w:val="22"/>
                <w:szCs w:val="22"/>
              </w:rPr>
            </w:pPr>
            <w:r w:rsidRPr="00E84033">
              <w:rPr>
                <w:rFonts w:ascii="Arial" w:hAnsi="Arial" w:cs="Arial"/>
                <w:b/>
                <w:sz w:val="22"/>
                <w:szCs w:val="22"/>
              </w:rPr>
              <w:t xml:space="preserve">Supplier </w:t>
            </w:r>
          </w:p>
        </w:tc>
        <w:tc>
          <w:tcPr>
            <w:tcW w:w="1074" w:type="dxa"/>
            <w:shd w:val="clear" w:color="auto" w:fill="FFFF99"/>
          </w:tcPr>
          <w:p w:rsidR="002B2851" w:rsidRPr="00E84033" w:rsidRDefault="002B2851" w:rsidP="00E33922">
            <w:pPr>
              <w:jc w:val="center"/>
              <w:rPr>
                <w:rFonts w:ascii="Arial" w:hAnsi="Arial" w:cs="Arial"/>
                <w:b/>
                <w:sz w:val="22"/>
                <w:szCs w:val="22"/>
              </w:rPr>
            </w:pPr>
            <w:r w:rsidRPr="00E84033">
              <w:rPr>
                <w:rFonts w:ascii="Arial" w:hAnsi="Arial" w:cs="Arial"/>
                <w:b/>
                <w:sz w:val="22"/>
                <w:szCs w:val="22"/>
              </w:rPr>
              <w:t>Total</w:t>
            </w:r>
          </w:p>
          <w:p w:rsidR="002B2851" w:rsidRPr="00E84033" w:rsidRDefault="002B2851" w:rsidP="00E33922">
            <w:pPr>
              <w:jc w:val="center"/>
              <w:rPr>
                <w:rFonts w:ascii="Arial" w:hAnsi="Arial" w:cs="Arial"/>
                <w:b/>
                <w:sz w:val="22"/>
                <w:szCs w:val="22"/>
              </w:rPr>
            </w:pPr>
            <w:r w:rsidRPr="00E84033">
              <w:rPr>
                <w:rFonts w:ascii="Arial" w:hAnsi="Arial" w:cs="Arial"/>
                <w:b/>
                <w:sz w:val="22"/>
                <w:szCs w:val="22"/>
              </w:rPr>
              <w:t>($AUD)</w:t>
            </w:r>
          </w:p>
        </w:tc>
      </w:tr>
      <w:tr w:rsidR="00E84033" w:rsidTr="002B2851">
        <w:tc>
          <w:tcPr>
            <w:tcW w:w="675"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21</w:t>
            </w:r>
          </w:p>
        </w:tc>
        <w:tc>
          <w:tcPr>
            <w:tcW w:w="1933"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Static Brush Holder</w:t>
            </w:r>
          </w:p>
        </w:tc>
        <w:tc>
          <w:tcPr>
            <w:tcW w:w="1652"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Galvanised SHS Tube</w:t>
            </w:r>
          </w:p>
        </w:tc>
        <w:tc>
          <w:tcPr>
            <w:tcW w:w="2047" w:type="dxa"/>
          </w:tcPr>
          <w:p w:rsidR="00FD79DC" w:rsidRPr="00E84033" w:rsidRDefault="00FD79DC" w:rsidP="00E33922">
            <w:pPr>
              <w:rPr>
                <w:rFonts w:ascii="Arial" w:hAnsi="Arial" w:cs="Arial"/>
                <w:i/>
                <w:color w:val="000000"/>
                <w:sz w:val="22"/>
                <w:szCs w:val="22"/>
              </w:rPr>
            </w:pPr>
            <w:r w:rsidRPr="00E84033">
              <w:rPr>
                <w:rFonts w:ascii="Arial" w:hAnsi="Arial" w:cs="Arial"/>
                <w:i/>
                <w:color w:val="000000"/>
                <w:sz w:val="22"/>
                <w:szCs w:val="22"/>
              </w:rPr>
              <w:t>Static brush tray</w:t>
            </w:r>
          </w:p>
        </w:tc>
        <w:tc>
          <w:tcPr>
            <w:tcW w:w="2817"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30x30x800x1.6</w:t>
            </w:r>
          </w:p>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(WxHxLxThickness)</w:t>
            </w:r>
          </w:p>
        </w:tc>
        <w:tc>
          <w:tcPr>
            <w:tcW w:w="987"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1.0</w:t>
            </w:r>
          </w:p>
        </w:tc>
        <w:tc>
          <w:tcPr>
            <w:tcW w:w="1016"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3.17</w:t>
            </w:r>
          </w:p>
        </w:tc>
        <w:tc>
          <w:tcPr>
            <w:tcW w:w="1973"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Breakwater Metal Land</w:t>
            </w:r>
          </w:p>
        </w:tc>
        <w:tc>
          <w:tcPr>
            <w:tcW w:w="1074"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3.17</w:t>
            </w:r>
          </w:p>
        </w:tc>
      </w:tr>
      <w:tr w:rsidR="00FD79DC" w:rsidTr="002B2851">
        <w:tc>
          <w:tcPr>
            <w:tcW w:w="675" w:type="dxa"/>
            <w:shd w:val="clear" w:color="auto" w:fill="auto"/>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22</w:t>
            </w:r>
          </w:p>
        </w:tc>
        <w:tc>
          <w:tcPr>
            <w:tcW w:w="1933" w:type="dxa"/>
            <w:shd w:val="clear" w:color="auto" w:fill="auto"/>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Gear cover</w:t>
            </w:r>
          </w:p>
        </w:tc>
        <w:tc>
          <w:tcPr>
            <w:tcW w:w="1652" w:type="dxa"/>
            <w:shd w:val="clear" w:color="auto" w:fill="auto"/>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 xml:space="preserve">1.6mm Mild </w:t>
            </w:r>
            <w:r w:rsidRPr="00E84033">
              <w:rPr>
                <w:rFonts w:ascii="Arial" w:hAnsi="Arial" w:cs="Arial"/>
                <w:color w:val="000000"/>
                <w:sz w:val="22"/>
                <w:szCs w:val="22"/>
              </w:rPr>
              <w:lastRenderedPageBreak/>
              <w:t>steel sheet</w:t>
            </w:r>
          </w:p>
        </w:tc>
        <w:tc>
          <w:tcPr>
            <w:tcW w:w="2047" w:type="dxa"/>
            <w:shd w:val="clear" w:color="auto" w:fill="auto"/>
          </w:tcPr>
          <w:p w:rsidR="00FD79DC" w:rsidRPr="00E84033" w:rsidRDefault="00FD79DC" w:rsidP="00E33922">
            <w:pPr>
              <w:rPr>
                <w:rFonts w:ascii="Arial" w:hAnsi="Arial" w:cs="Arial"/>
                <w:i/>
                <w:color w:val="000000"/>
                <w:sz w:val="22"/>
                <w:szCs w:val="22"/>
              </w:rPr>
            </w:pPr>
            <w:r w:rsidRPr="00E84033">
              <w:rPr>
                <w:rFonts w:ascii="Arial" w:hAnsi="Arial" w:cs="Arial"/>
                <w:i/>
                <w:color w:val="000000"/>
                <w:sz w:val="22"/>
                <w:szCs w:val="22"/>
              </w:rPr>
              <w:lastRenderedPageBreak/>
              <w:t xml:space="preserve">Protects the </w:t>
            </w:r>
            <w:r w:rsidRPr="00E84033">
              <w:rPr>
                <w:rFonts w:ascii="Arial" w:hAnsi="Arial" w:cs="Arial"/>
                <w:i/>
                <w:color w:val="000000"/>
                <w:sz w:val="22"/>
                <w:szCs w:val="22"/>
              </w:rPr>
              <w:lastRenderedPageBreak/>
              <w:t>sprocket and chain</w:t>
            </w:r>
          </w:p>
        </w:tc>
        <w:tc>
          <w:tcPr>
            <w:tcW w:w="2817" w:type="dxa"/>
            <w:shd w:val="clear" w:color="auto" w:fill="auto"/>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lastRenderedPageBreak/>
              <w:t>0.5SqM 1.6mm thick</w:t>
            </w:r>
          </w:p>
        </w:tc>
        <w:tc>
          <w:tcPr>
            <w:tcW w:w="987" w:type="dxa"/>
            <w:shd w:val="clear" w:color="auto" w:fill="auto"/>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1.0</w:t>
            </w:r>
          </w:p>
        </w:tc>
        <w:tc>
          <w:tcPr>
            <w:tcW w:w="1016" w:type="dxa"/>
            <w:shd w:val="clear" w:color="auto" w:fill="auto"/>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5.10</w:t>
            </w:r>
          </w:p>
        </w:tc>
        <w:tc>
          <w:tcPr>
            <w:tcW w:w="1973" w:type="dxa"/>
            <w:shd w:val="clear" w:color="auto" w:fill="auto"/>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 xml:space="preserve">Breakwater Metal </w:t>
            </w:r>
            <w:r w:rsidRPr="00E84033">
              <w:rPr>
                <w:rFonts w:ascii="Arial" w:hAnsi="Arial" w:cs="Arial"/>
                <w:color w:val="000000"/>
                <w:sz w:val="22"/>
                <w:szCs w:val="22"/>
              </w:rPr>
              <w:lastRenderedPageBreak/>
              <w:t>Land</w:t>
            </w:r>
          </w:p>
        </w:tc>
        <w:tc>
          <w:tcPr>
            <w:tcW w:w="1074" w:type="dxa"/>
            <w:shd w:val="clear" w:color="auto" w:fill="auto"/>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lastRenderedPageBreak/>
              <w:t>5.10</w:t>
            </w:r>
          </w:p>
        </w:tc>
      </w:tr>
      <w:tr w:rsidR="00E84033" w:rsidTr="002B2851">
        <w:tc>
          <w:tcPr>
            <w:tcW w:w="675"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23</w:t>
            </w:r>
          </w:p>
        </w:tc>
        <w:tc>
          <w:tcPr>
            <w:tcW w:w="1933"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Support beams</w:t>
            </w:r>
          </w:p>
        </w:tc>
        <w:tc>
          <w:tcPr>
            <w:tcW w:w="1652"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 xml:space="preserve">Support beam, </w:t>
            </w:r>
          </w:p>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Galvanised SHS</w:t>
            </w:r>
          </w:p>
        </w:tc>
        <w:tc>
          <w:tcPr>
            <w:tcW w:w="2047" w:type="dxa"/>
          </w:tcPr>
          <w:p w:rsidR="00FD79DC" w:rsidRPr="00E84033" w:rsidRDefault="00FD79DC" w:rsidP="00E33922">
            <w:pPr>
              <w:rPr>
                <w:rFonts w:ascii="Arial" w:hAnsi="Arial" w:cs="Arial"/>
                <w:i/>
                <w:color w:val="000000"/>
                <w:sz w:val="22"/>
                <w:szCs w:val="22"/>
              </w:rPr>
            </w:pPr>
            <w:r w:rsidRPr="00E84033">
              <w:rPr>
                <w:rFonts w:ascii="Arial" w:hAnsi="Arial" w:cs="Arial"/>
                <w:i/>
                <w:color w:val="000000"/>
                <w:sz w:val="22"/>
                <w:szCs w:val="22"/>
              </w:rPr>
              <w:t xml:space="preserve">Support beams </w:t>
            </w:r>
          </w:p>
          <w:p w:rsidR="00FD79DC" w:rsidRPr="00E84033" w:rsidRDefault="00FD79DC" w:rsidP="00E33922">
            <w:pPr>
              <w:rPr>
                <w:rFonts w:ascii="Arial" w:hAnsi="Arial" w:cs="Arial"/>
                <w:i/>
                <w:color w:val="000000"/>
                <w:sz w:val="22"/>
                <w:szCs w:val="22"/>
              </w:rPr>
            </w:pPr>
          </w:p>
        </w:tc>
        <w:tc>
          <w:tcPr>
            <w:tcW w:w="2817"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20x20x282x1.6</w:t>
            </w:r>
          </w:p>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(WxHxLxThickness)</w:t>
            </w:r>
          </w:p>
        </w:tc>
        <w:tc>
          <w:tcPr>
            <w:tcW w:w="987"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4.0</w:t>
            </w:r>
          </w:p>
        </w:tc>
        <w:tc>
          <w:tcPr>
            <w:tcW w:w="1016"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15.30</w:t>
            </w:r>
          </w:p>
        </w:tc>
        <w:tc>
          <w:tcPr>
            <w:tcW w:w="1973"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Bunnings</w:t>
            </w:r>
          </w:p>
        </w:tc>
        <w:tc>
          <w:tcPr>
            <w:tcW w:w="1074"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15.30</w:t>
            </w:r>
          </w:p>
        </w:tc>
      </w:tr>
      <w:tr w:rsidR="00E84033" w:rsidTr="002B2851">
        <w:tc>
          <w:tcPr>
            <w:tcW w:w="675"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24</w:t>
            </w:r>
          </w:p>
        </w:tc>
        <w:tc>
          <w:tcPr>
            <w:tcW w:w="1933"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Water tray</w:t>
            </w:r>
          </w:p>
        </w:tc>
        <w:tc>
          <w:tcPr>
            <w:tcW w:w="1652"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Acrylic water tray</w:t>
            </w:r>
          </w:p>
        </w:tc>
        <w:tc>
          <w:tcPr>
            <w:tcW w:w="2047" w:type="dxa"/>
          </w:tcPr>
          <w:p w:rsidR="00FD79DC" w:rsidRPr="00E84033" w:rsidRDefault="00FD79DC" w:rsidP="00E33922">
            <w:pPr>
              <w:rPr>
                <w:rFonts w:ascii="Arial" w:hAnsi="Arial" w:cs="Arial"/>
                <w:i/>
                <w:color w:val="000000"/>
                <w:sz w:val="22"/>
                <w:szCs w:val="22"/>
              </w:rPr>
            </w:pPr>
          </w:p>
          <w:p w:rsidR="00FD79DC" w:rsidRPr="00E84033" w:rsidRDefault="00FD79DC" w:rsidP="00E33922">
            <w:pPr>
              <w:rPr>
                <w:rFonts w:ascii="Arial" w:hAnsi="Arial" w:cs="Arial"/>
                <w:i/>
                <w:color w:val="000000"/>
                <w:sz w:val="22"/>
                <w:szCs w:val="22"/>
              </w:rPr>
            </w:pPr>
          </w:p>
        </w:tc>
        <w:tc>
          <w:tcPr>
            <w:tcW w:w="2817"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750x60x130</w:t>
            </w:r>
          </w:p>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(LxWxH)</w:t>
            </w:r>
          </w:p>
          <w:p w:rsidR="00FD79DC" w:rsidRPr="00E84033" w:rsidRDefault="00FD79DC" w:rsidP="00E33922">
            <w:pPr>
              <w:rPr>
                <w:rFonts w:ascii="Arial" w:hAnsi="Arial" w:cs="Arial"/>
                <w:i/>
                <w:color w:val="000000"/>
                <w:sz w:val="22"/>
                <w:szCs w:val="22"/>
              </w:rPr>
            </w:pPr>
            <w:r w:rsidRPr="00E84033">
              <w:rPr>
                <w:rFonts w:ascii="Arial" w:hAnsi="Arial" w:cs="Arial"/>
                <w:i/>
                <w:color w:val="000000"/>
                <w:sz w:val="22"/>
                <w:szCs w:val="22"/>
              </w:rPr>
              <w:t>Sheet size:</w:t>
            </w:r>
          </w:p>
          <w:p w:rsidR="00FD79DC" w:rsidRPr="00E84033" w:rsidRDefault="00FD79DC" w:rsidP="00E33922">
            <w:pPr>
              <w:rPr>
                <w:rFonts w:ascii="Arial" w:hAnsi="Arial" w:cs="Arial"/>
                <w:i/>
                <w:color w:val="000000"/>
                <w:sz w:val="22"/>
                <w:szCs w:val="22"/>
              </w:rPr>
            </w:pPr>
            <w:r w:rsidRPr="00E84033">
              <w:rPr>
                <w:rFonts w:ascii="Arial" w:hAnsi="Arial" w:cs="Arial"/>
                <w:i/>
                <w:color w:val="000000"/>
                <w:sz w:val="22"/>
                <w:szCs w:val="22"/>
              </w:rPr>
              <w:t>750x600x3</w:t>
            </w:r>
          </w:p>
          <w:p w:rsidR="00FD79DC" w:rsidRPr="00E84033" w:rsidRDefault="00FD79DC" w:rsidP="00E33922">
            <w:pPr>
              <w:rPr>
                <w:rFonts w:ascii="Arial" w:hAnsi="Arial" w:cs="Arial"/>
                <w:i/>
                <w:color w:val="000000"/>
                <w:sz w:val="22"/>
                <w:szCs w:val="22"/>
              </w:rPr>
            </w:pPr>
            <w:r w:rsidRPr="00E84033">
              <w:rPr>
                <w:rFonts w:ascii="Arial" w:hAnsi="Arial" w:cs="Arial"/>
                <w:i/>
                <w:color w:val="000000"/>
                <w:sz w:val="22"/>
                <w:szCs w:val="22"/>
              </w:rPr>
              <w:t>(LxWx Thickness)</w:t>
            </w:r>
          </w:p>
        </w:tc>
        <w:tc>
          <w:tcPr>
            <w:tcW w:w="987"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1.0</w:t>
            </w:r>
          </w:p>
        </w:tc>
        <w:tc>
          <w:tcPr>
            <w:tcW w:w="1016"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~60.00</w:t>
            </w:r>
          </w:p>
        </w:tc>
        <w:tc>
          <w:tcPr>
            <w:tcW w:w="1973" w:type="dxa"/>
          </w:tcPr>
          <w:p w:rsidR="00FD79DC" w:rsidRPr="00E84033" w:rsidRDefault="00FD79DC" w:rsidP="00E33922">
            <w:pPr>
              <w:jc w:val="center"/>
              <w:rPr>
                <w:rFonts w:ascii="Arial" w:hAnsi="Arial" w:cs="Arial"/>
                <w:color w:val="000000"/>
                <w:sz w:val="22"/>
                <w:szCs w:val="22"/>
              </w:rPr>
            </w:pPr>
          </w:p>
        </w:tc>
        <w:tc>
          <w:tcPr>
            <w:tcW w:w="1074"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~60.00</w:t>
            </w:r>
          </w:p>
        </w:tc>
      </w:tr>
      <w:tr w:rsidR="00E84033" w:rsidTr="002B2851">
        <w:tc>
          <w:tcPr>
            <w:tcW w:w="675"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25</w:t>
            </w:r>
          </w:p>
        </w:tc>
        <w:tc>
          <w:tcPr>
            <w:tcW w:w="1933"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 xml:space="preserve">Teflon Chain adjustment </w:t>
            </w:r>
          </w:p>
        </w:tc>
        <w:tc>
          <w:tcPr>
            <w:tcW w:w="1652"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 xml:space="preserve">Chain tensioners  </w:t>
            </w:r>
          </w:p>
        </w:tc>
        <w:tc>
          <w:tcPr>
            <w:tcW w:w="2047" w:type="dxa"/>
          </w:tcPr>
          <w:p w:rsidR="00FD79DC" w:rsidRPr="00E84033" w:rsidRDefault="00FD79DC" w:rsidP="00E33922">
            <w:pPr>
              <w:rPr>
                <w:rFonts w:ascii="Arial" w:hAnsi="Arial" w:cs="Arial"/>
                <w:i/>
                <w:color w:val="000000"/>
                <w:sz w:val="22"/>
                <w:szCs w:val="22"/>
              </w:rPr>
            </w:pPr>
            <w:r w:rsidRPr="00E84033">
              <w:rPr>
                <w:rFonts w:ascii="Arial" w:hAnsi="Arial" w:cs="Arial"/>
                <w:i/>
                <w:color w:val="000000"/>
                <w:sz w:val="22"/>
                <w:szCs w:val="22"/>
              </w:rPr>
              <w:t xml:space="preserve">Teflon cylinder cut to size for chain tensioners </w:t>
            </w:r>
          </w:p>
        </w:tc>
        <w:tc>
          <w:tcPr>
            <w:tcW w:w="2817"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 xml:space="preserve">Teflon cylinder </w:t>
            </w:r>
          </w:p>
        </w:tc>
        <w:tc>
          <w:tcPr>
            <w:tcW w:w="987"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1.0</w:t>
            </w:r>
          </w:p>
        </w:tc>
        <w:tc>
          <w:tcPr>
            <w:tcW w:w="1016"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50.00</w:t>
            </w:r>
          </w:p>
        </w:tc>
        <w:tc>
          <w:tcPr>
            <w:tcW w:w="1973" w:type="dxa"/>
          </w:tcPr>
          <w:p w:rsidR="00FD79DC" w:rsidRPr="00E84033" w:rsidRDefault="00FD79DC" w:rsidP="00E33922">
            <w:pPr>
              <w:jc w:val="center"/>
              <w:rPr>
                <w:rFonts w:ascii="Arial" w:hAnsi="Arial" w:cs="Arial"/>
                <w:color w:val="000000"/>
                <w:sz w:val="22"/>
                <w:szCs w:val="22"/>
              </w:rPr>
            </w:pPr>
          </w:p>
        </w:tc>
        <w:tc>
          <w:tcPr>
            <w:tcW w:w="1074"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50.00</w:t>
            </w:r>
          </w:p>
        </w:tc>
      </w:tr>
      <w:tr w:rsidR="00E84033" w:rsidTr="002B2851">
        <w:tc>
          <w:tcPr>
            <w:tcW w:w="675"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26</w:t>
            </w:r>
          </w:p>
        </w:tc>
        <w:tc>
          <w:tcPr>
            <w:tcW w:w="1933"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 xml:space="preserve">Collets </w:t>
            </w:r>
          </w:p>
        </w:tc>
        <w:tc>
          <w:tcPr>
            <w:tcW w:w="1652"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Collets</w:t>
            </w:r>
          </w:p>
        </w:tc>
        <w:tc>
          <w:tcPr>
            <w:tcW w:w="2047" w:type="dxa"/>
          </w:tcPr>
          <w:p w:rsidR="00FD79DC" w:rsidRPr="00E84033" w:rsidRDefault="00FD79DC" w:rsidP="00E33922">
            <w:pPr>
              <w:rPr>
                <w:rFonts w:ascii="Arial" w:hAnsi="Arial" w:cs="Arial"/>
                <w:i/>
                <w:color w:val="000000"/>
                <w:sz w:val="22"/>
                <w:szCs w:val="22"/>
              </w:rPr>
            </w:pPr>
            <w:r w:rsidRPr="00E84033">
              <w:rPr>
                <w:rFonts w:ascii="Arial" w:hAnsi="Arial" w:cs="Arial"/>
                <w:i/>
                <w:color w:val="000000"/>
                <w:sz w:val="22"/>
                <w:szCs w:val="22"/>
              </w:rPr>
              <w:t xml:space="preserve">Stop the axles moving </w:t>
            </w:r>
          </w:p>
        </w:tc>
        <w:tc>
          <w:tcPr>
            <w:tcW w:w="2817"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12mm Internal with grub screw</w:t>
            </w:r>
          </w:p>
        </w:tc>
        <w:tc>
          <w:tcPr>
            <w:tcW w:w="987"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12.0</w:t>
            </w:r>
          </w:p>
        </w:tc>
        <w:tc>
          <w:tcPr>
            <w:tcW w:w="1016"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2.00</w:t>
            </w:r>
          </w:p>
        </w:tc>
        <w:tc>
          <w:tcPr>
            <w:tcW w:w="1973" w:type="dxa"/>
          </w:tcPr>
          <w:p w:rsidR="00FD79DC" w:rsidRPr="00E84033" w:rsidRDefault="00FD79DC" w:rsidP="00E33922">
            <w:pPr>
              <w:jc w:val="center"/>
              <w:rPr>
                <w:rFonts w:ascii="Arial" w:hAnsi="Arial" w:cs="Arial"/>
                <w:color w:val="000000"/>
                <w:sz w:val="22"/>
                <w:szCs w:val="22"/>
              </w:rPr>
            </w:pPr>
          </w:p>
        </w:tc>
        <w:tc>
          <w:tcPr>
            <w:tcW w:w="1074"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24.00</w:t>
            </w:r>
          </w:p>
        </w:tc>
      </w:tr>
      <w:tr w:rsidR="00FD79DC" w:rsidTr="002B2851">
        <w:tc>
          <w:tcPr>
            <w:tcW w:w="675"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27</w:t>
            </w:r>
          </w:p>
        </w:tc>
        <w:tc>
          <w:tcPr>
            <w:tcW w:w="1933"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12mm Axle</w:t>
            </w:r>
          </w:p>
        </w:tc>
        <w:tc>
          <w:tcPr>
            <w:tcW w:w="1652"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 xml:space="preserve">Bright Steel shaft </w:t>
            </w:r>
          </w:p>
        </w:tc>
        <w:tc>
          <w:tcPr>
            <w:tcW w:w="2047" w:type="dxa"/>
          </w:tcPr>
          <w:p w:rsidR="00FD79DC" w:rsidRPr="00E84033" w:rsidRDefault="00FD79DC" w:rsidP="00E33922">
            <w:pPr>
              <w:rPr>
                <w:rFonts w:ascii="Arial" w:hAnsi="Arial" w:cs="Arial"/>
                <w:i/>
                <w:color w:val="000000"/>
                <w:sz w:val="22"/>
                <w:szCs w:val="22"/>
              </w:rPr>
            </w:pPr>
            <w:r w:rsidRPr="00E84033">
              <w:rPr>
                <w:rFonts w:ascii="Arial" w:hAnsi="Arial" w:cs="Arial"/>
                <w:i/>
                <w:color w:val="000000"/>
                <w:sz w:val="22"/>
                <w:szCs w:val="22"/>
              </w:rPr>
              <w:t>To make various axles/shafts</w:t>
            </w:r>
          </w:p>
        </w:tc>
        <w:tc>
          <w:tcPr>
            <w:tcW w:w="2817" w:type="dxa"/>
          </w:tcPr>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12x4500</w:t>
            </w:r>
          </w:p>
          <w:p w:rsidR="00FD79DC" w:rsidRPr="00E84033" w:rsidRDefault="00FD79DC" w:rsidP="00E33922">
            <w:pPr>
              <w:rPr>
                <w:rFonts w:ascii="Arial" w:hAnsi="Arial" w:cs="Arial"/>
                <w:color w:val="000000"/>
                <w:sz w:val="22"/>
                <w:szCs w:val="22"/>
              </w:rPr>
            </w:pPr>
            <w:r w:rsidRPr="00E84033">
              <w:rPr>
                <w:rFonts w:ascii="Arial" w:hAnsi="Arial" w:cs="Arial"/>
                <w:color w:val="000000"/>
                <w:sz w:val="22"/>
                <w:szCs w:val="22"/>
              </w:rPr>
              <w:t>(DxL)</w:t>
            </w:r>
          </w:p>
        </w:tc>
        <w:tc>
          <w:tcPr>
            <w:tcW w:w="987"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1.0</w:t>
            </w:r>
          </w:p>
        </w:tc>
        <w:tc>
          <w:tcPr>
            <w:tcW w:w="1016"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14.54</w:t>
            </w:r>
          </w:p>
        </w:tc>
        <w:tc>
          <w:tcPr>
            <w:tcW w:w="1973"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Breakwater Metal Land</w:t>
            </w:r>
          </w:p>
        </w:tc>
        <w:tc>
          <w:tcPr>
            <w:tcW w:w="1074" w:type="dxa"/>
          </w:tcPr>
          <w:p w:rsidR="00FD79DC" w:rsidRPr="00E84033" w:rsidRDefault="00FD79DC" w:rsidP="00E33922">
            <w:pPr>
              <w:jc w:val="center"/>
              <w:rPr>
                <w:rFonts w:ascii="Arial" w:hAnsi="Arial" w:cs="Arial"/>
                <w:color w:val="000000"/>
                <w:sz w:val="22"/>
                <w:szCs w:val="22"/>
              </w:rPr>
            </w:pPr>
            <w:r w:rsidRPr="00E84033">
              <w:rPr>
                <w:rFonts w:ascii="Arial" w:hAnsi="Arial" w:cs="Arial"/>
                <w:color w:val="000000"/>
                <w:sz w:val="22"/>
                <w:szCs w:val="22"/>
              </w:rPr>
              <w:t>14.54</w:t>
            </w:r>
          </w:p>
        </w:tc>
      </w:tr>
      <w:tr w:rsidR="00FD79DC" w:rsidTr="002B2851">
        <w:tc>
          <w:tcPr>
            <w:tcW w:w="675" w:type="dxa"/>
            <w:shd w:val="clear" w:color="auto" w:fill="D9D9D9" w:themeFill="background1" w:themeFillShade="D9"/>
          </w:tcPr>
          <w:p w:rsidR="00FD79DC" w:rsidRPr="00E84033" w:rsidRDefault="00FD79DC" w:rsidP="00E33922">
            <w:pPr>
              <w:jc w:val="center"/>
              <w:rPr>
                <w:rFonts w:ascii="Arial" w:hAnsi="Arial" w:cs="Arial"/>
                <w:b/>
                <w:color w:val="000000"/>
                <w:sz w:val="22"/>
                <w:szCs w:val="22"/>
              </w:rPr>
            </w:pPr>
          </w:p>
        </w:tc>
        <w:tc>
          <w:tcPr>
            <w:tcW w:w="1933" w:type="dxa"/>
            <w:shd w:val="clear" w:color="auto" w:fill="D9D9D9" w:themeFill="background1" w:themeFillShade="D9"/>
          </w:tcPr>
          <w:p w:rsidR="00FD79DC" w:rsidRPr="00E84033" w:rsidRDefault="00FD79DC" w:rsidP="00E33922">
            <w:pPr>
              <w:rPr>
                <w:rFonts w:ascii="Arial" w:hAnsi="Arial" w:cs="Arial"/>
                <w:b/>
                <w:color w:val="000000"/>
                <w:sz w:val="22"/>
                <w:szCs w:val="22"/>
              </w:rPr>
            </w:pPr>
          </w:p>
        </w:tc>
        <w:tc>
          <w:tcPr>
            <w:tcW w:w="1652" w:type="dxa"/>
            <w:shd w:val="clear" w:color="auto" w:fill="D9D9D9" w:themeFill="background1" w:themeFillShade="D9"/>
          </w:tcPr>
          <w:p w:rsidR="00FD79DC" w:rsidRPr="00E84033" w:rsidRDefault="00FD79DC" w:rsidP="00E33922">
            <w:pPr>
              <w:rPr>
                <w:rFonts w:ascii="Arial" w:hAnsi="Arial" w:cs="Arial"/>
                <w:b/>
                <w:color w:val="000000"/>
                <w:sz w:val="22"/>
                <w:szCs w:val="22"/>
              </w:rPr>
            </w:pPr>
          </w:p>
        </w:tc>
        <w:tc>
          <w:tcPr>
            <w:tcW w:w="2047" w:type="dxa"/>
            <w:shd w:val="clear" w:color="auto" w:fill="D9D9D9" w:themeFill="background1" w:themeFillShade="D9"/>
          </w:tcPr>
          <w:p w:rsidR="00FD79DC" w:rsidRPr="00E84033" w:rsidRDefault="00FD79DC" w:rsidP="00E33922">
            <w:pPr>
              <w:rPr>
                <w:rFonts w:ascii="Arial" w:hAnsi="Arial" w:cs="Arial"/>
                <w:b/>
                <w:color w:val="000000"/>
                <w:sz w:val="22"/>
                <w:szCs w:val="22"/>
              </w:rPr>
            </w:pPr>
          </w:p>
        </w:tc>
        <w:tc>
          <w:tcPr>
            <w:tcW w:w="2817" w:type="dxa"/>
            <w:shd w:val="clear" w:color="auto" w:fill="D9D9D9" w:themeFill="background1" w:themeFillShade="D9"/>
          </w:tcPr>
          <w:p w:rsidR="00FD79DC" w:rsidRPr="00E84033" w:rsidRDefault="00FD79DC" w:rsidP="00E33922">
            <w:pPr>
              <w:rPr>
                <w:rFonts w:ascii="Arial" w:hAnsi="Arial" w:cs="Arial"/>
                <w:b/>
                <w:color w:val="000000"/>
                <w:sz w:val="22"/>
                <w:szCs w:val="22"/>
              </w:rPr>
            </w:pPr>
          </w:p>
        </w:tc>
        <w:tc>
          <w:tcPr>
            <w:tcW w:w="987" w:type="dxa"/>
            <w:shd w:val="clear" w:color="auto" w:fill="D9D9D9" w:themeFill="background1" w:themeFillShade="D9"/>
          </w:tcPr>
          <w:p w:rsidR="00FD79DC" w:rsidRPr="00E84033" w:rsidRDefault="00FD79DC" w:rsidP="00E33922">
            <w:pPr>
              <w:jc w:val="center"/>
              <w:rPr>
                <w:rFonts w:ascii="Arial" w:hAnsi="Arial" w:cs="Arial"/>
                <w:b/>
                <w:color w:val="000000"/>
                <w:sz w:val="22"/>
                <w:szCs w:val="22"/>
              </w:rPr>
            </w:pPr>
          </w:p>
        </w:tc>
        <w:tc>
          <w:tcPr>
            <w:tcW w:w="1016" w:type="dxa"/>
            <w:shd w:val="clear" w:color="auto" w:fill="D9D9D9" w:themeFill="background1" w:themeFillShade="D9"/>
          </w:tcPr>
          <w:p w:rsidR="00FD79DC" w:rsidRPr="00E84033" w:rsidRDefault="00FD79DC" w:rsidP="00E33922">
            <w:pPr>
              <w:jc w:val="center"/>
              <w:rPr>
                <w:rFonts w:ascii="Arial" w:hAnsi="Arial" w:cs="Arial"/>
                <w:b/>
                <w:color w:val="000000"/>
                <w:sz w:val="22"/>
                <w:szCs w:val="22"/>
              </w:rPr>
            </w:pPr>
          </w:p>
        </w:tc>
        <w:tc>
          <w:tcPr>
            <w:tcW w:w="1973" w:type="dxa"/>
            <w:shd w:val="clear" w:color="auto" w:fill="D9D9D9" w:themeFill="background1" w:themeFillShade="D9"/>
          </w:tcPr>
          <w:p w:rsidR="00FD79DC" w:rsidRPr="00E84033" w:rsidRDefault="00FD79DC" w:rsidP="00E33922">
            <w:pPr>
              <w:jc w:val="center"/>
              <w:rPr>
                <w:rFonts w:ascii="Arial" w:hAnsi="Arial" w:cs="Arial"/>
                <w:b/>
                <w:color w:val="000000"/>
                <w:sz w:val="22"/>
                <w:szCs w:val="22"/>
              </w:rPr>
            </w:pPr>
            <w:r w:rsidRPr="00E84033">
              <w:rPr>
                <w:rFonts w:ascii="Arial" w:hAnsi="Arial" w:cs="Arial"/>
                <w:b/>
                <w:color w:val="000000"/>
                <w:sz w:val="22"/>
                <w:szCs w:val="22"/>
              </w:rPr>
              <w:t>Approximate Material cost ($AUD)</w:t>
            </w:r>
          </w:p>
        </w:tc>
        <w:tc>
          <w:tcPr>
            <w:tcW w:w="1074" w:type="dxa"/>
            <w:shd w:val="clear" w:color="auto" w:fill="D9D9D9" w:themeFill="background1" w:themeFillShade="D9"/>
          </w:tcPr>
          <w:p w:rsidR="00FD79DC" w:rsidRPr="00E84033" w:rsidRDefault="00F62596" w:rsidP="00E33922">
            <w:pPr>
              <w:jc w:val="center"/>
              <w:rPr>
                <w:rFonts w:ascii="Arial" w:hAnsi="Arial" w:cs="Arial"/>
                <w:b/>
                <w:color w:val="000000"/>
                <w:sz w:val="22"/>
                <w:szCs w:val="22"/>
              </w:rPr>
            </w:pPr>
            <w:r>
              <w:rPr>
                <w:rFonts w:ascii="Arial" w:hAnsi="Arial" w:cs="Arial"/>
                <w:b/>
                <w:color w:val="000000"/>
                <w:sz w:val="22"/>
                <w:szCs w:val="22"/>
              </w:rPr>
              <w:t>1198.8</w:t>
            </w:r>
            <w:r w:rsidR="00184FCA" w:rsidRPr="00E84033">
              <w:rPr>
                <w:rFonts w:ascii="Arial" w:hAnsi="Arial" w:cs="Arial"/>
                <w:b/>
                <w:color w:val="000000"/>
                <w:sz w:val="22"/>
                <w:szCs w:val="22"/>
              </w:rPr>
              <w:t>5</w:t>
            </w:r>
          </w:p>
          <w:p w:rsidR="00FD79DC" w:rsidRPr="00E84033" w:rsidRDefault="00FD79DC" w:rsidP="00E33922">
            <w:pPr>
              <w:jc w:val="center"/>
              <w:rPr>
                <w:rFonts w:ascii="Arial" w:hAnsi="Arial" w:cs="Arial"/>
                <w:b/>
                <w:color w:val="000000"/>
                <w:sz w:val="22"/>
                <w:szCs w:val="22"/>
              </w:rPr>
            </w:pPr>
          </w:p>
        </w:tc>
      </w:tr>
    </w:tbl>
    <w:p w:rsidR="00A6545E" w:rsidRPr="00A6545E" w:rsidRDefault="00A6545E" w:rsidP="00A6545E">
      <w:pPr>
        <w:rPr>
          <w:rFonts w:eastAsia="Roboto"/>
          <w:lang w:val="en"/>
        </w:rPr>
      </w:pPr>
    </w:p>
    <w:p w:rsidR="00E52ADE" w:rsidRDefault="00E52ADE" w:rsidP="004664FC">
      <w:pPr>
        <w:rPr>
          <w:rFonts w:eastAsia="Roboto"/>
        </w:rPr>
      </w:pPr>
      <w:bookmarkStart w:id="15" w:name="_o2hwin41uaro" w:colFirst="0" w:colLast="0"/>
      <w:bookmarkEnd w:id="15"/>
    </w:p>
    <w:p w:rsidR="00E52ADE" w:rsidRDefault="00E52ADE" w:rsidP="004664FC">
      <w:pPr>
        <w:rPr>
          <w:rFonts w:eastAsia="Roboto"/>
        </w:rPr>
      </w:pPr>
      <w:bookmarkStart w:id="16" w:name="_dcr3p9bzzmm5" w:colFirst="0" w:colLast="0"/>
      <w:bookmarkEnd w:id="16"/>
    </w:p>
    <w:p w:rsidR="00DD7253" w:rsidRDefault="00DD7253">
      <w:pPr>
        <w:spacing w:line="276" w:lineRule="auto"/>
        <w:rPr>
          <w:rFonts w:ascii="Roboto" w:eastAsia="Roboto" w:hAnsi="Roboto" w:cs="Roboto"/>
          <w:sz w:val="36"/>
          <w:szCs w:val="36"/>
          <w:lang w:val="en"/>
        </w:rPr>
      </w:pPr>
      <w:bookmarkStart w:id="17" w:name="_gdh94q5i69l3" w:colFirst="0" w:colLast="0"/>
      <w:bookmarkEnd w:id="17"/>
      <w:r>
        <w:rPr>
          <w:rFonts w:ascii="Roboto" w:eastAsia="Roboto" w:hAnsi="Roboto" w:cs="Roboto"/>
          <w:sz w:val="36"/>
          <w:szCs w:val="36"/>
        </w:rPr>
        <w:br w:type="page"/>
      </w:r>
    </w:p>
    <w:p w:rsidR="00DD7253" w:rsidRDefault="00DD7253" w:rsidP="004664FC">
      <w:pPr>
        <w:pStyle w:val="Heading1"/>
        <w:keepNext w:val="0"/>
        <w:keepLines w:val="0"/>
        <w:spacing w:before="160" w:after="0" w:line="300" w:lineRule="auto"/>
        <w:rPr>
          <w:rFonts w:ascii="Roboto" w:eastAsia="Roboto" w:hAnsi="Roboto" w:cs="Roboto"/>
          <w:sz w:val="36"/>
          <w:szCs w:val="36"/>
        </w:rPr>
        <w:sectPr w:rsidR="00DD7253" w:rsidSect="00DD7253">
          <w:pgSz w:w="16838" w:h="11906" w:orient="landscape"/>
          <w:pgMar w:top="1440" w:right="1440" w:bottom="1440" w:left="1440" w:header="0" w:footer="720" w:gutter="0"/>
          <w:pgNumType w:start="1"/>
          <w:cols w:space="720"/>
          <w:docGrid w:linePitch="326"/>
        </w:sectPr>
      </w:pPr>
    </w:p>
    <w:p w:rsidR="004664FC" w:rsidRDefault="004664FC" w:rsidP="004664FC">
      <w:pPr>
        <w:pStyle w:val="Heading1"/>
        <w:keepNext w:val="0"/>
        <w:keepLines w:val="0"/>
        <w:spacing w:before="160" w:after="0" w:line="300" w:lineRule="auto"/>
      </w:pPr>
      <w:r>
        <w:rPr>
          <w:rFonts w:ascii="Roboto" w:eastAsia="Roboto" w:hAnsi="Roboto" w:cs="Roboto"/>
          <w:sz w:val="36"/>
          <w:szCs w:val="36"/>
        </w:rPr>
        <w:lastRenderedPageBreak/>
        <w:t>Tools Required:</w:t>
      </w:r>
    </w:p>
    <w:p w:rsidR="004664FC" w:rsidRDefault="004664FC" w:rsidP="004664FC">
      <w:pPr>
        <w:pStyle w:val="Heading3"/>
      </w:pPr>
      <w:r>
        <w:t>Protective gear</w:t>
      </w:r>
    </w:p>
    <w:p w:rsidR="004664FC" w:rsidRPr="00E136DA" w:rsidRDefault="004664FC" w:rsidP="004664FC">
      <w:pPr>
        <w:numPr>
          <w:ilvl w:val="0"/>
          <w:numId w:val="18"/>
        </w:numPr>
        <w:spacing w:before="160" w:line="276" w:lineRule="auto"/>
        <w:rPr>
          <w:rFonts w:ascii="Roboto" w:eastAsia="Roboto" w:hAnsi="Roboto" w:cs="Roboto"/>
          <w:color w:val="172B4D"/>
          <w:sz w:val="22"/>
          <w:szCs w:val="22"/>
        </w:rPr>
      </w:pPr>
      <w:r w:rsidRPr="00E136DA">
        <w:rPr>
          <w:rFonts w:ascii="Roboto" w:eastAsia="Roboto" w:hAnsi="Roboto" w:cs="Roboto"/>
          <w:color w:val="172B4D"/>
          <w:sz w:val="22"/>
          <w:szCs w:val="22"/>
        </w:rPr>
        <w:t>Assorted PPE as appropriate (i.e. safety glasses, ear protection, dust mask, respirator)</w:t>
      </w:r>
    </w:p>
    <w:p w:rsidR="004664FC" w:rsidRPr="00E136DA" w:rsidRDefault="004664FC" w:rsidP="004664FC">
      <w:pPr>
        <w:numPr>
          <w:ilvl w:val="0"/>
          <w:numId w:val="18"/>
        </w:numPr>
        <w:spacing w:before="160" w:line="276" w:lineRule="auto"/>
        <w:rPr>
          <w:rFonts w:ascii="Roboto" w:eastAsia="Roboto" w:hAnsi="Roboto" w:cs="Roboto"/>
          <w:color w:val="172B4D"/>
          <w:sz w:val="22"/>
          <w:szCs w:val="22"/>
        </w:rPr>
      </w:pPr>
      <w:r w:rsidRPr="00E136DA">
        <w:rPr>
          <w:rFonts w:ascii="Roboto" w:eastAsia="Roboto" w:hAnsi="Roboto" w:cs="Roboto"/>
          <w:color w:val="172B4D"/>
          <w:sz w:val="22"/>
          <w:szCs w:val="22"/>
        </w:rPr>
        <w:t xml:space="preserve">Welding PPE </w:t>
      </w:r>
    </w:p>
    <w:p w:rsidR="004664FC" w:rsidRDefault="004664FC" w:rsidP="004664FC">
      <w:pPr>
        <w:pStyle w:val="Heading3"/>
      </w:pPr>
      <w:r w:rsidRPr="004664FC">
        <w:t>Measuring</w:t>
      </w:r>
      <w:r>
        <w:t xml:space="preserve"> / preparation </w:t>
      </w:r>
    </w:p>
    <w:p w:rsidR="004664FC" w:rsidRPr="00E136DA" w:rsidRDefault="004664FC" w:rsidP="004664FC">
      <w:pPr>
        <w:numPr>
          <w:ilvl w:val="0"/>
          <w:numId w:val="18"/>
        </w:numPr>
        <w:spacing w:before="160" w:line="276" w:lineRule="auto"/>
        <w:rPr>
          <w:rFonts w:ascii="Roboto" w:eastAsia="Roboto" w:hAnsi="Roboto" w:cs="Roboto"/>
          <w:color w:val="172B4D"/>
          <w:sz w:val="22"/>
          <w:szCs w:val="22"/>
        </w:rPr>
      </w:pPr>
      <w:r w:rsidRPr="00E136DA">
        <w:rPr>
          <w:rFonts w:ascii="Roboto" w:eastAsia="Roboto" w:hAnsi="Roboto" w:cs="Roboto"/>
          <w:color w:val="172B4D"/>
          <w:sz w:val="22"/>
          <w:szCs w:val="22"/>
        </w:rPr>
        <w:t>Measuring device (tape measure)</w:t>
      </w:r>
    </w:p>
    <w:p w:rsidR="004664FC" w:rsidRPr="00E136DA" w:rsidRDefault="004664FC" w:rsidP="004664FC">
      <w:pPr>
        <w:numPr>
          <w:ilvl w:val="0"/>
          <w:numId w:val="18"/>
        </w:numPr>
        <w:spacing w:before="160" w:line="276" w:lineRule="auto"/>
        <w:rPr>
          <w:rFonts w:ascii="Roboto" w:eastAsia="Roboto" w:hAnsi="Roboto" w:cs="Roboto"/>
          <w:color w:val="172B4D"/>
          <w:sz w:val="22"/>
          <w:szCs w:val="22"/>
        </w:rPr>
      </w:pPr>
      <w:r w:rsidRPr="00E136DA">
        <w:rPr>
          <w:rFonts w:ascii="Roboto" w:eastAsia="Roboto" w:hAnsi="Roboto" w:cs="Roboto"/>
          <w:color w:val="172B4D"/>
          <w:sz w:val="22"/>
          <w:szCs w:val="22"/>
        </w:rPr>
        <w:t>Set square</w:t>
      </w:r>
    </w:p>
    <w:p w:rsidR="004664FC" w:rsidRPr="00E136DA" w:rsidRDefault="004664FC" w:rsidP="004664FC">
      <w:pPr>
        <w:numPr>
          <w:ilvl w:val="0"/>
          <w:numId w:val="18"/>
        </w:numPr>
        <w:spacing w:before="160" w:line="276" w:lineRule="auto"/>
        <w:rPr>
          <w:rFonts w:ascii="Roboto" w:eastAsia="Roboto" w:hAnsi="Roboto" w:cs="Roboto"/>
          <w:color w:val="172B4D"/>
          <w:sz w:val="22"/>
          <w:szCs w:val="22"/>
        </w:rPr>
      </w:pPr>
      <w:r w:rsidRPr="00E136DA">
        <w:rPr>
          <w:rFonts w:ascii="Roboto" w:eastAsia="Roboto" w:hAnsi="Roboto" w:cs="Roboto"/>
          <w:color w:val="172B4D"/>
          <w:sz w:val="22"/>
          <w:szCs w:val="22"/>
        </w:rPr>
        <w:t>Markers</w:t>
      </w:r>
    </w:p>
    <w:p w:rsidR="004664FC" w:rsidRPr="00E136DA" w:rsidRDefault="004664FC" w:rsidP="004664FC">
      <w:pPr>
        <w:numPr>
          <w:ilvl w:val="0"/>
          <w:numId w:val="18"/>
        </w:numPr>
        <w:spacing w:before="160" w:line="276" w:lineRule="auto"/>
        <w:rPr>
          <w:rFonts w:ascii="Roboto" w:eastAsia="Roboto" w:hAnsi="Roboto" w:cs="Roboto"/>
          <w:color w:val="172B4D"/>
          <w:sz w:val="22"/>
          <w:szCs w:val="22"/>
        </w:rPr>
      </w:pPr>
      <w:r w:rsidRPr="00E136DA">
        <w:rPr>
          <w:rFonts w:ascii="Roboto" w:eastAsia="Roboto" w:hAnsi="Roboto" w:cs="Roboto"/>
          <w:color w:val="172B4D"/>
          <w:sz w:val="22"/>
          <w:szCs w:val="22"/>
        </w:rPr>
        <w:t>Clamps</w:t>
      </w:r>
    </w:p>
    <w:p w:rsidR="004664FC" w:rsidRPr="00E136DA" w:rsidRDefault="004664FC" w:rsidP="004664FC">
      <w:pPr>
        <w:numPr>
          <w:ilvl w:val="0"/>
          <w:numId w:val="18"/>
        </w:numPr>
        <w:spacing w:before="160" w:line="276" w:lineRule="auto"/>
        <w:rPr>
          <w:rFonts w:ascii="Roboto" w:eastAsia="Roboto" w:hAnsi="Roboto" w:cs="Roboto"/>
          <w:color w:val="172B4D"/>
          <w:sz w:val="22"/>
          <w:szCs w:val="22"/>
        </w:rPr>
      </w:pPr>
      <w:r w:rsidRPr="00E136DA">
        <w:rPr>
          <w:rFonts w:ascii="Roboto" w:eastAsia="Roboto" w:hAnsi="Roboto" w:cs="Roboto"/>
          <w:color w:val="172B4D"/>
          <w:sz w:val="22"/>
          <w:szCs w:val="22"/>
        </w:rPr>
        <w:t>Utility knife</w:t>
      </w:r>
    </w:p>
    <w:p w:rsidR="004664FC" w:rsidRDefault="004664FC" w:rsidP="004664FC">
      <w:pPr>
        <w:pStyle w:val="Heading3"/>
        <w:rPr>
          <w:sz w:val="21"/>
        </w:rPr>
      </w:pPr>
      <w:r w:rsidRPr="009706B4">
        <w:t>Tools</w:t>
      </w:r>
    </w:p>
    <w:p w:rsidR="004664FC" w:rsidRPr="00E136DA" w:rsidRDefault="004664FC" w:rsidP="004664FC">
      <w:pPr>
        <w:numPr>
          <w:ilvl w:val="0"/>
          <w:numId w:val="18"/>
        </w:numPr>
        <w:spacing w:before="160" w:line="276" w:lineRule="auto"/>
        <w:rPr>
          <w:rFonts w:ascii="Roboto" w:eastAsia="Roboto" w:hAnsi="Roboto" w:cs="Roboto"/>
          <w:color w:val="172B4D"/>
          <w:sz w:val="22"/>
          <w:szCs w:val="22"/>
        </w:rPr>
      </w:pPr>
      <w:r w:rsidRPr="00E136DA">
        <w:rPr>
          <w:rFonts w:ascii="Roboto" w:eastAsia="Roboto" w:hAnsi="Roboto" w:cs="Roboto"/>
          <w:color w:val="172B4D"/>
          <w:sz w:val="22"/>
          <w:szCs w:val="22"/>
        </w:rPr>
        <w:t>Metal File</w:t>
      </w:r>
    </w:p>
    <w:p w:rsidR="004664FC" w:rsidRPr="00E136DA" w:rsidRDefault="004664FC" w:rsidP="004664FC">
      <w:pPr>
        <w:numPr>
          <w:ilvl w:val="0"/>
          <w:numId w:val="18"/>
        </w:numPr>
        <w:spacing w:before="160" w:line="276" w:lineRule="auto"/>
        <w:rPr>
          <w:rFonts w:ascii="Roboto" w:eastAsia="Roboto" w:hAnsi="Roboto" w:cs="Roboto"/>
          <w:color w:val="172B4D"/>
          <w:sz w:val="22"/>
          <w:szCs w:val="22"/>
        </w:rPr>
      </w:pPr>
      <w:r w:rsidRPr="00E136DA">
        <w:rPr>
          <w:rFonts w:ascii="Roboto" w:eastAsia="Roboto" w:hAnsi="Roboto" w:cs="Roboto"/>
          <w:color w:val="172B4D"/>
          <w:sz w:val="22"/>
          <w:szCs w:val="22"/>
        </w:rPr>
        <w:t>Ratchet and socket set</w:t>
      </w:r>
    </w:p>
    <w:p w:rsidR="004664FC" w:rsidRPr="00E136DA" w:rsidRDefault="004664FC" w:rsidP="004664FC">
      <w:pPr>
        <w:numPr>
          <w:ilvl w:val="0"/>
          <w:numId w:val="18"/>
        </w:numPr>
        <w:spacing w:before="160" w:line="276" w:lineRule="auto"/>
        <w:rPr>
          <w:rFonts w:ascii="Roboto" w:eastAsia="Roboto" w:hAnsi="Roboto" w:cs="Roboto"/>
          <w:color w:val="172B4D"/>
          <w:sz w:val="22"/>
          <w:szCs w:val="22"/>
        </w:rPr>
      </w:pPr>
      <w:r w:rsidRPr="00E136DA">
        <w:rPr>
          <w:rFonts w:ascii="Roboto" w:eastAsia="Roboto" w:hAnsi="Roboto" w:cs="Roboto"/>
          <w:color w:val="172B4D"/>
          <w:sz w:val="22"/>
          <w:szCs w:val="22"/>
        </w:rPr>
        <w:t>Assorted screwdrivers</w:t>
      </w:r>
    </w:p>
    <w:p w:rsidR="004664FC" w:rsidRPr="00E136DA" w:rsidRDefault="004664FC" w:rsidP="004664FC">
      <w:pPr>
        <w:numPr>
          <w:ilvl w:val="0"/>
          <w:numId w:val="18"/>
        </w:numPr>
        <w:spacing w:before="160" w:line="276" w:lineRule="auto"/>
        <w:rPr>
          <w:rFonts w:ascii="Roboto" w:eastAsia="Roboto" w:hAnsi="Roboto" w:cs="Roboto"/>
          <w:color w:val="172B4D"/>
          <w:sz w:val="22"/>
          <w:szCs w:val="22"/>
        </w:rPr>
      </w:pPr>
      <w:r w:rsidRPr="00E136DA">
        <w:rPr>
          <w:rFonts w:ascii="Roboto" w:eastAsia="Roboto" w:hAnsi="Roboto" w:cs="Roboto"/>
          <w:color w:val="172B4D"/>
          <w:sz w:val="22"/>
          <w:szCs w:val="22"/>
        </w:rPr>
        <w:t>Electric Handheld Drill</w:t>
      </w:r>
    </w:p>
    <w:p w:rsidR="004664FC" w:rsidRPr="00E136DA" w:rsidRDefault="004664FC" w:rsidP="004664FC">
      <w:pPr>
        <w:numPr>
          <w:ilvl w:val="0"/>
          <w:numId w:val="18"/>
        </w:numPr>
        <w:spacing w:before="160" w:line="276" w:lineRule="auto"/>
        <w:rPr>
          <w:rFonts w:ascii="Roboto" w:eastAsia="Roboto" w:hAnsi="Roboto" w:cs="Roboto"/>
          <w:color w:val="172B4D"/>
          <w:sz w:val="22"/>
          <w:szCs w:val="22"/>
        </w:rPr>
      </w:pPr>
      <w:r w:rsidRPr="00E136DA">
        <w:rPr>
          <w:rFonts w:ascii="Roboto" w:eastAsia="Roboto" w:hAnsi="Roboto" w:cs="Roboto"/>
          <w:color w:val="172B4D"/>
          <w:sz w:val="22"/>
          <w:szCs w:val="22"/>
        </w:rPr>
        <w:t>Standard High speed set of metric drill bits</w:t>
      </w:r>
    </w:p>
    <w:p w:rsidR="004664FC" w:rsidRPr="00E136DA" w:rsidRDefault="004664FC" w:rsidP="004664FC">
      <w:pPr>
        <w:numPr>
          <w:ilvl w:val="0"/>
          <w:numId w:val="18"/>
        </w:numPr>
        <w:spacing w:before="160" w:line="276" w:lineRule="auto"/>
        <w:rPr>
          <w:rFonts w:ascii="Roboto" w:eastAsia="Roboto" w:hAnsi="Roboto" w:cs="Roboto"/>
          <w:color w:val="172B4D"/>
          <w:sz w:val="22"/>
          <w:szCs w:val="22"/>
        </w:rPr>
      </w:pPr>
      <w:r w:rsidRPr="00E136DA">
        <w:rPr>
          <w:rFonts w:ascii="Roboto" w:eastAsia="Roboto" w:hAnsi="Roboto" w:cs="Roboto"/>
          <w:color w:val="172B4D"/>
          <w:sz w:val="22"/>
          <w:szCs w:val="22"/>
        </w:rPr>
        <w:t>Mallet</w:t>
      </w:r>
    </w:p>
    <w:p w:rsidR="004664FC" w:rsidRPr="00E136DA" w:rsidRDefault="004664FC" w:rsidP="004664FC">
      <w:pPr>
        <w:numPr>
          <w:ilvl w:val="0"/>
          <w:numId w:val="18"/>
        </w:numPr>
        <w:spacing w:before="160" w:line="276" w:lineRule="auto"/>
        <w:rPr>
          <w:rFonts w:ascii="Roboto" w:eastAsia="Roboto" w:hAnsi="Roboto" w:cs="Roboto"/>
          <w:color w:val="172B4D"/>
          <w:sz w:val="22"/>
          <w:szCs w:val="22"/>
        </w:rPr>
      </w:pPr>
      <w:r w:rsidRPr="00E136DA">
        <w:rPr>
          <w:rFonts w:ascii="Roboto" w:eastAsia="Roboto" w:hAnsi="Roboto" w:cs="Roboto"/>
          <w:color w:val="172B4D"/>
          <w:sz w:val="22"/>
          <w:szCs w:val="22"/>
        </w:rPr>
        <w:t>Tap Set</w:t>
      </w:r>
    </w:p>
    <w:p w:rsidR="004664FC" w:rsidRPr="009706B4" w:rsidRDefault="004664FC" w:rsidP="004664FC">
      <w:pPr>
        <w:pStyle w:val="Heading3"/>
      </w:pPr>
      <w:r>
        <w:t xml:space="preserve">Specialist Equipment </w:t>
      </w:r>
    </w:p>
    <w:p w:rsidR="00D75A4A" w:rsidRPr="00D75A4A" w:rsidRDefault="00D75A4A" w:rsidP="00D75A4A">
      <w:pPr>
        <w:spacing w:before="160"/>
        <w:rPr>
          <w:rFonts w:ascii="Arial" w:eastAsia="Roboto" w:hAnsi="Arial" w:cs="Arial"/>
          <w:sz w:val="21"/>
          <w:szCs w:val="21"/>
        </w:rPr>
      </w:pPr>
    </w:p>
    <w:p w:rsidR="00D75A4A" w:rsidRPr="00E136DA" w:rsidRDefault="00112879" w:rsidP="00D75A4A">
      <w:pPr>
        <w:numPr>
          <w:ilvl w:val="0"/>
          <w:numId w:val="13"/>
        </w:numPr>
        <w:rPr>
          <w:rFonts w:ascii="Arial" w:eastAsia="Roboto" w:hAnsi="Arial" w:cs="Arial"/>
          <w:color w:val="172B4D"/>
          <w:sz w:val="22"/>
          <w:szCs w:val="22"/>
        </w:rPr>
      </w:pPr>
      <w:r w:rsidRPr="00E136DA">
        <w:rPr>
          <w:rFonts w:ascii="Arial" w:eastAsia="Roboto" w:hAnsi="Arial" w:cs="Arial"/>
          <w:color w:val="172B4D"/>
          <w:sz w:val="22"/>
          <w:szCs w:val="22"/>
        </w:rPr>
        <w:t>Welding equipmen</w:t>
      </w:r>
      <w:r w:rsidR="00D75A4A" w:rsidRPr="00E136DA">
        <w:rPr>
          <w:rFonts w:ascii="Arial" w:eastAsia="Roboto" w:hAnsi="Arial" w:cs="Arial"/>
          <w:color w:val="172B4D"/>
          <w:sz w:val="22"/>
          <w:szCs w:val="22"/>
        </w:rPr>
        <w:t xml:space="preserve">t </w:t>
      </w:r>
    </w:p>
    <w:p w:rsidR="00D75A4A" w:rsidRPr="00E136DA" w:rsidRDefault="00D75A4A">
      <w:pPr>
        <w:numPr>
          <w:ilvl w:val="0"/>
          <w:numId w:val="13"/>
        </w:numPr>
        <w:rPr>
          <w:rFonts w:ascii="Arial" w:eastAsia="Roboto" w:hAnsi="Arial" w:cs="Arial"/>
          <w:color w:val="172B4D"/>
          <w:sz w:val="22"/>
          <w:szCs w:val="22"/>
        </w:rPr>
      </w:pPr>
      <w:r w:rsidRPr="00E136DA">
        <w:rPr>
          <w:rFonts w:ascii="Arial" w:eastAsia="Roboto" w:hAnsi="Arial" w:cs="Arial"/>
          <w:color w:val="172B4D"/>
          <w:sz w:val="22"/>
          <w:szCs w:val="22"/>
        </w:rPr>
        <w:t>Laser cutter or Water jet cutter</w:t>
      </w:r>
    </w:p>
    <w:p w:rsidR="00D75A4A" w:rsidRPr="00741FFC" w:rsidRDefault="00D75A4A" w:rsidP="00D75A4A">
      <w:pPr>
        <w:ind w:left="720"/>
        <w:rPr>
          <w:rFonts w:ascii="Arial" w:eastAsia="Roboto" w:hAnsi="Arial" w:cs="Arial"/>
          <w:color w:val="172B4D"/>
          <w:sz w:val="21"/>
          <w:szCs w:val="21"/>
        </w:rPr>
      </w:pPr>
    </w:p>
    <w:p w:rsidR="00E52ADE" w:rsidRDefault="00E52ADE">
      <w:pPr>
        <w:spacing w:before="160"/>
        <w:rPr>
          <w:rFonts w:ascii="Roboto" w:eastAsia="Roboto" w:hAnsi="Roboto" w:cs="Roboto"/>
          <w:i/>
          <w:color w:val="707070"/>
          <w:sz w:val="21"/>
          <w:szCs w:val="21"/>
          <w:shd w:val="clear" w:color="auto" w:fill="F5F5F5"/>
        </w:rPr>
      </w:pPr>
    </w:p>
    <w:p w:rsidR="00E52ADE" w:rsidRDefault="00921CE8">
      <w:r>
        <w:rPr>
          <w:noProof/>
        </w:rPr>
        <w:pict w14:anchorId="26A57C66">
          <v:rect id="_x0000_i1036" alt="" style="width:451.3pt;height:.05pt;mso-width-percent:0;mso-height-percent:0;mso-width-percent:0;mso-height-percent:0" o:hralign="center" o:hrstd="t" o:hr="t" fillcolor="#a0a0a0" stroked="f"/>
        </w:pict>
      </w:r>
    </w:p>
    <w:p w:rsidR="007223CD" w:rsidRDefault="007223CD">
      <w:pPr>
        <w:spacing w:line="276" w:lineRule="auto"/>
        <w:rPr>
          <w:rFonts w:ascii="Roboto" w:eastAsia="Roboto" w:hAnsi="Roboto" w:cs="Roboto"/>
          <w:sz w:val="36"/>
          <w:szCs w:val="36"/>
          <w:lang w:val="en"/>
        </w:rPr>
      </w:pPr>
      <w:bookmarkStart w:id="18" w:name="_z337ya" w:colFirst="0" w:colLast="0"/>
      <w:bookmarkEnd w:id="18"/>
      <w:r>
        <w:rPr>
          <w:rFonts w:ascii="Roboto" w:eastAsia="Roboto" w:hAnsi="Roboto" w:cs="Roboto"/>
          <w:sz w:val="36"/>
          <w:szCs w:val="36"/>
        </w:rPr>
        <w:br w:type="page"/>
      </w:r>
    </w:p>
    <w:p w:rsidR="00672027" w:rsidRDefault="00112879" w:rsidP="00672027">
      <w:pPr>
        <w:pStyle w:val="Heading1"/>
        <w:keepNext w:val="0"/>
        <w:keepLines w:val="0"/>
        <w:spacing w:before="460" w:after="0" w:line="300" w:lineRule="auto"/>
        <w:rPr>
          <w:rFonts w:ascii="Roboto" w:eastAsia="Roboto" w:hAnsi="Roboto" w:cs="Roboto"/>
          <w:sz w:val="36"/>
          <w:szCs w:val="36"/>
        </w:rPr>
      </w:pPr>
      <w:r>
        <w:rPr>
          <w:rFonts w:ascii="Roboto" w:eastAsia="Roboto" w:hAnsi="Roboto" w:cs="Roboto"/>
          <w:sz w:val="36"/>
          <w:szCs w:val="36"/>
        </w:rPr>
        <w:lastRenderedPageBreak/>
        <w:t>Assembly:</w:t>
      </w:r>
    </w:p>
    <w:p w:rsidR="00672027" w:rsidRDefault="00672027" w:rsidP="00672027"/>
    <w:p w:rsidR="007223CD" w:rsidRPr="00E84033" w:rsidRDefault="007223CD" w:rsidP="00672027">
      <w:pPr>
        <w:rPr>
          <w:rFonts w:ascii="Arial" w:hAnsi="Arial" w:cs="Arial"/>
          <w:color w:val="000000"/>
          <w:sz w:val="22"/>
          <w:szCs w:val="22"/>
        </w:rPr>
      </w:pPr>
      <w:r w:rsidRPr="00E84033">
        <w:rPr>
          <w:rFonts w:ascii="Arial" w:hAnsi="Arial" w:cs="Arial"/>
          <w:color w:val="000000"/>
          <w:sz w:val="22"/>
          <w:szCs w:val="22"/>
        </w:rPr>
        <w:t xml:space="preserve">We will tackle the assembly of the device </w:t>
      </w:r>
      <w:r w:rsidR="00672027" w:rsidRPr="00E84033">
        <w:rPr>
          <w:rFonts w:ascii="Arial" w:hAnsi="Arial" w:cs="Arial"/>
          <w:color w:val="000000"/>
          <w:sz w:val="22"/>
          <w:szCs w:val="22"/>
        </w:rPr>
        <w:t xml:space="preserve">in </w:t>
      </w:r>
      <w:r w:rsidRPr="00E84033">
        <w:rPr>
          <w:rFonts w:ascii="Arial" w:hAnsi="Arial" w:cs="Arial"/>
          <w:color w:val="000000"/>
          <w:sz w:val="22"/>
          <w:szCs w:val="22"/>
        </w:rPr>
        <w:t xml:space="preserve">six </w:t>
      </w:r>
      <w:r w:rsidR="00672027" w:rsidRPr="00E84033">
        <w:rPr>
          <w:rFonts w:ascii="Arial" w:hAnsi="Arial" w:cs="Arial"/>
          <w:color w:val="000000"/>
          <w:sz w:val="22"/>
          <w:szCs w:val="22"/>
        </w:rPr>
        <w:t xml:space="preserve">different </w:t>
      </w:r>
      <w:r w:rsidRPr="00E84033">
        <w:rPr>
          <w:rFonts w:ascii="Arial" w:hAnsi="Arial" w:cs="Arial"/>
          <w:color w:val="000000"/>
          <w:sz w:val="22"/>
          <w:szCs w:val="22"/>
        </w:rPr>
        <w:t xml:space="preserve">sections; structural frame, </w:t>
      </w:r>
      <w:r w:rsidR="00672027" w:rsidRPr="00E84033">
        <w:rPr>
          <w:rFonts w:ascii="Arial" w:hAnsi="Arial" w:cs="Arial"/>
          <w:color w:val="000000"/>
          <w:sz w:val="22"/>
          <w:szCs w:val="22"/>
        </w:rPr>
        <w:t>cleaning mechanism</w:t>
      </w:r>
      <w:r w:rsidR="00D1092A" w:rsidRPr="00E84033">
        <w:rPr>
          <w:rFonts w:ascii="Arial" w:hAnsi="Arial" w:cs="Arial"/>
          <w:color w:val="000000"/>
          <w:sz w:val="22"/>
          <w:szCs w:val="22"/>
        </w:rPr>
        <w:t xml:space="preserve"> and rollers</w:t>
      </w:r>
      <w:r w:rsidR="00672027" w:rsidRPr="00E84033">
        <w:rPr>
          <w:rFonts w:ascii="Arial" w:hAnsi="Arial" w:cs="Arial"/>
          <w:color w:val="000000"/>
          <w:sz w:val="22"/>
          <w:szCs w:val="22"/>
        </w:rPr>
        <w:t>,</w:t>
      </w:r>
      <w:r w:rsidR="007800CD" w:rsidRPr="007800CD">
        <w:rPr>
          <w:rFonts w:ascii="Arial" w:hAnsi="Arial" w:cs="Arial"/>
          <w:color w:val="000000"/>
          <w:sz w:val="22"/>
          <w:szCs w:val="22"/>
        </w:rPr>
        <w:t xml:space="preserve"> </w:t>
      </w:r>
      <w:r w:rsidR="007800CD" w:rsidRPr="00E84033">
        <w:rPr>
          <w:rFonts w:ascii="Arial" w:hAnsi="Arial" w:cs="Arial"/>
          <w:color w:val="000000"/>
          <w:sz w:val="22"/>
          <w:szCs w:val="22"/>
        </w:rPr>
        <w:t>internal mechanism</w:t>
      </w:r>
      <w:r w:rsidR="007800CD">
        <w:rPr>
          <w:rFonts w:ascii="Arial" w:hAnsi="Arial" w:cs="Arial"/>
          <w:color w:val="000000"/>
          <w:sz w:val="22"/>
          <w:szCs w:val="22"/>
        </w:rPr>
        <w:t xml:space="preserve">, </w:t>
      </w:r>
      <w:r w:rsidR="00672027" w:rsidRPr="00E84033">
        <w:rPr>
          <w:rFonts w:ascii="Arial" w:hAnsi="Arial" w:cs="Arial"/>
          <w:color w:val="000000"/>
          <w:sz w:val="22"/>
          <w:szCs w:val="22"/>
        </w:rPr>
        <w:t>entry and exit</w:t>
      </w:r>
      <w:r w:rsidRPr="00E84033">
        <w:rPr>
          <w:rFonts w:ascii="Arial" w:hAnsi="Arial" w:cs="Arial"/>
          <w:color w:val="000000"/>
          <w:sz w:val="22"/>
          <w:szCs w:val="22"/>
        </w:rPr>
        <w:t xml:space="preserve"> ramps</w:t>
      </w:r>
      <w:r w:rsidR="007800CD">
        <w:rPr>
          <w:rFonts w:ascii="Arial" w:hAnsi="Arial" w:cs="Arial"/>
          <w:color w:val="000000"/>
          <w:sz w:val="22"/>
          <w:szCs w:val="22"/>
        </w:rPr>
        <w:t xml:space="preserve">, waste removal </w:t>
      </w:r>
      <w:r w:rsidR="00672027" w:rsidRPr="00E84033">
        <w:rPr>
          <w:rFonts w:ascii="Arial" w:hAnsi="Arial" w:cs="Arial"/>
          <w:color w:val="000000"/>
          <w:sz w:val="22"/>
          <w:szCs w:val="22"/>
        </w:rPr>
        <w:t>and finish.</w:t>
      </w:r>
      <w:r w:rsidRPr="00E84033">
        <w:rPr>
          <w:rFonts w:ascii="Arial" w:hAnsi="Arial" w:cs="Arial"/>
          <w:color w:val="000000"/>
          <w:sz w:val="22"/>
          <w:szCs w:val="22"/>
        </w:rPr>
        <w:t xml:space="preserve"> </w:t>
      </w:r>
    </w:p>
    <w:p w:rsidR="00D1092A" w:rsidRPr="00E84033" w:rsidRDefault="007223CD" w:rsidP="00672027">
      <w:pPr>
        <w:rPr>
          <w:rFonts w:ascii="Arial" w:hAnsi="Arial" w:cs="Arial"/>
          <w:color w:val="000000"/>
          <w:sz w:val="22"/>
          <w:szCs w:val="22"/>
        </w:rPr>
      </w:pPr>
      <w:r w:rsidRPr="00E84033">
        <w:rPr>
          <w:rFonts w:ascii="Arial" w:hAnsi="Arial" w:cs="Arial"/>
          <w:color w:val="000000"/>
          <w:sz w:val="22"/>
          <w:szCs w:val="22"/>
        </w:rPr>
        <w:t>Safety features of the device are described in the in</w:t>
      </w:r>
      <w:r w:rsidR="0086048D" w:rsidRPr="00E84033">
        <w:rPr>
          <w:rFonts w:ascii="Arial" w:hAnsi="Arial" w:cs="Arial"/>
          <w:color w:val="000000"/>
          <w:sz w:val="22"/>
          <w:szCs w:val="22"/>
        </w:rPr>
        <w:t>ternal mechanism section and</w:t>
      </w:r>
      <w:r w:rsidRPr="00E84033">
        <w:rPr>
          <w:rFonts w:ascii="Arial" w:hAnsi="Arial" w:cs="Arial"/>
          <w:color w:val="000000"/>
          <w:sz w:val="22"/>
          <w:szCs w:val="22"/>
        </w:rPr>
        <w:t xml:space="preserve"> in the finish section.</w:t>
      </w:r>
      <w:r w:rsidR="00672027" w:rsidRPr="00E84033">
        <w:rPr>
          <w:rFonts w:ascii="Arial" w:hAnsi="Arial" w:cs="Arial"/>
          <w:color w:val="000000"/>
          <w:sz w:val="22"/>
          <w:szCs w:val="22"/>
        </w:rPr>
        <w:t xml:space="preserve"> </w:t>
      </w:r>
    </w:p>
    <w:p w:rsidR="00D1092A" w:rsidRPr="00E84033" w:rsidRDefault="00D1092A" w:rsidP="00672027">
      <w:pPr>
        <w:rPr>
          <w:rFonts w:ascii="Arial" w:hAnsi="Arial" w:cs="Arial"/>
          <w:color w:val="000000"/>
          <w:sz w:val="22"/>
          <w:szCs w:val="22"/>
        </w:rPr>
      </w:pPr>
    </w:p>
    <w:p w:rsidR="00672027" w:rsidRPr="00E84033" w:rsidRDefault="00D1092A" w:rsidP="00672027">
      <w:pPr>
        <w:rPr>
          <w:rFonts w:ascii="Arial" w:hAnsi="Arial" w:cs="Arial"/>
          <w:color w:val="000000"/>
          <w:sz w:val="22"/>
          <w:szCs w:val="22"/>
        </w:rPr>
      </w:pPr>
      <w:r w:rsidRPr="00E84033">
        <w:rPr>
          <w:rFonts w:ascii="Arial" w:hAnsi="Arial" w:cs="Arial"/>
          <w:color w:val="000000"/>
          <w:sz w:val="22"/>
          <w:szCs w:val="22"/>
        </w:rPr>
        <w:t xml:space="preserve">The instructions in this document are intended as a visual guide to be used alongside the CAD files for this device and provide visual examples of the </w:t>
      </w:r>
      <w:r w:rsidR="00183D31">
        <w:rPr>
          <w:rFonts w:ascii="Arial" w:hAnsi="Arial" w:cs="Arial"/>
          <w:color w:val="000000"/>
          <w:sz w:val="22"/>
          <w:szCs w:val="22"/>
        </w:rPr>
        <w:t>major components described</w:t>
      </w:r>
      <w:r w:rsidR="00E56957">
        <w:rPr>
          <w:rFonts w:ascii="Arial" w:hAnsi="Arial" w:cs="Arial"/>
          <w:color w:val="000000"/>
          <w:sz w:val="22"/>
          <w:szCs w:val="22"/>
        </w:rPr>
        <w:t xml:space="preserve"> in each step so that M</w:t>
      </w:r>
      <w:r w:rsidRPr="00E84033">
        <w:rPr>
          <w:rFonts w:ascii="Arial" w:hAnsi="Arial" w:cs="Arial"/>
          <w:color w:val="000000"/>
          <w:sz w:val="22"/>
          <w:szCs w:val="22"/>
        </w:rPr>
        <w:t xml:space="preserve">akers can identify the appropriate sections in the CAD files. </w:t>
      </w:r>
      <w:r w:rsidR="00C35FC7" w:rsidRPr="00E84033">
        <w:rPr>
          <w:rFonts w:ascii="Arial" w:hAnsi="Arial" w:cs="Arial"/>
          <w:color w:val="000000"/>
          <w:sz w:val="22"/>
          <w:szCs w:val="22"/>
        </w:rPr>
        <w:br/>
      </w:r>
    </w:p>
    <w:p w:rsidR="00C35FC7" w:rsidRPr="00E84033" w:rsidRDefault="00921CE8" w:rsidP="00672027">
      <w:pPr>
        <w:rPr>
          <w:rFonts w:ascii="Arial" w:hAnsi="Arial" w:cs="Arial"/>
          <w:color w:val="000000"/>
          <w:sz w:val="22"/>
          <w:szCs w:val="22"/>
        </w:rPr>
      </w:pPr>
      <w:r>
        <w:rPr>
          <w:noProof/>
          <w:sz w:val="22"/>
          <w:szCs w:val="22"/>
        </w:rPr>
        <w:pict w14:anchorId="07D41835">
          <v:shape id="image7.jpg" o:spid="_x0000_i1035" type="#_x0000_t75" alt="" style="width:16.6pt;height:16.6pt;visibility:visible;mso-wrap-style:square;mso-width-percent:0;mso-height-percent:0;mso-width-percent:0;mso-height-percent:0" o:bullet="t">
            <v:imagedata r:id="rId13" o:title=""/>
          </v:shape>
        </w:pict>
      </w:r>
      <w:r w:rsidR="00DF1AC2" w:rsidRPr="00E84033">
        <w:rPr>
          <w:rFonts w:ascii="Arial" w:hAnsi="Arial" w:cs="Arial"/>
          <w:color w:val="000000"/>
          <w:sz w:val="22"/>
          <w:szCs w:val="22"/>
        </w:rPr>
        <w:t xml:space="preserve"> </w:t>
      </w:r>
      <w:r w:rsidR="00F03DB9" w:rsidRPr="00E84033">
        <w:rPr>
          <w:rFonts w:ascii="Arial" w:hAnsi="Arial" w:cs="Arial"/>
          <w:color w:val="000000"/>
          <w:sz w:val="22"/>
          <w:szCs w:val="22"/>
        </w:rPr>
        <w:t xml:space="preserve">In regards to </w:t>
      </w:r>
      <w:r w:rsidR="00B97D3E" w:rsidRPr="00E84033">
        <w:rPr>
          <w:rFonts w:ascii="Arial" w:hAnsi="Arial" w:cs="Arial"/>
          <w:color w:val="000000"/>
          <w:sz w:val="22"/>
          <w:szCs w:val="22"/>
        </w:rPr>
        <w:t xml:space="preserve">measurement specifications, this device was custom built for the Need Knower’s wheelchair. </w:t>
      </w:r>
      <w:r w:rsidR="00DF1AC2" w:rsidRPr="00E84033">
        <w:rPr>
          <w:rFonts w:ascii="Arial" w:hAnsi="Arial" w:cs="Arial"/>
          <w:color w:val="000000"/>
          <w:sz w:val="22"/>
          <w:szCs w:val="22"/>
        </w:rPr>
        <w:t xml:space="preserve">Hence, it is imperative that the measurement specifications of all the parts are adapted </w:t>
      </w:r>
      <w:r w:rsidR="00C35FC7" w:rsidRPr="00E84033">
        <w:rPr>
          <w:rFonts w:ascii="Arial" w:hAnsi="Arial" w:cs="Arial"/>
          <w:color w:val="000000"/>
          <w:sz w:val="22"/>
          <w:szCs w:val="22"/>
        </w:rPr>
        <w:t xml:space="preserve">in the associated CAD files </w:t>
      </w:r>
      <w:r w:rsidR="00DF1AC2" w:rsidRPr="00E84033">
        <w:rPr>
          <w:rFonts w:ascii="Arial" w:hAnsi="Arial" w:cs="Arial"/>
          <w:color w:val="000000"/>
          <w:sz w:val="22"/>
          <w:szCs w:val="22"/>
        </w:rPr>
        <w:t xml:space="preserve">to suit the size of the wheelchair and given appropriate leeway </w:t>
      </w:r>
      <w:r w:rsidR="00E95157" w:rsidRPr="00E84033">
        <w:rPr>
          <w:rFonts w:ascii="Arial" w:hAnsi="Arial" w:cs="Arial"/>
          <w:color w:val="000000"/>
          <w:sz w:val="22"/>
          <w:szCs w:val="22"/>
        </w:rPr>
        <w:t>and tolerances to ensure the safe operation of the device.</w:t>
      </w:r>
      <w:r w:rsidR="00DF1AC2" w:rsidRPr="00E84033">
        <w:rPr>
          <w:rFonts w:ascii="Arial" w:hAnsi="Arial" w:cs="Arial"/>
          <w:color w:val="000000"/>
          <w:sz w:val="22"/>
          <w:szCs w:val="22"/>
        </w:rPr>
        <w:t xml:space="preserve"> </w:t>
      </w:r>
    </w:p>
    <w:p w:rsidR="00C35FC7" w:rsidRPr="00E84033" w:rsidRDefault="00C35FC7" w:rsidP="00672027">
      <w:pPr>
        <w:rPr>
          <w:rFonts w:ascii="Arial" w:hAnsi="Arial" w:cs="Arial"/>
          <w:color w:val="000000"/>
          <w:sz w:val="22"/>
          <w:szCs w:val="22"/>
        </w:rPr>
      </w:pPr>
      <w:r w:rsidRPr="00E84033">
        <w:rPr>
          <w:rFonts w:ascii="Arial" w:hAnsi="Arial" w:cs="Arial"/>
          <w:color w:val="000000"/>
          <w:sz w:val="22"/>
          <w:szCs w:val="22"/>
        </w:rPr>
        <w:br/>
        <w:t xml:space="preserve">Makers should find and contact a local machine shop or engineering firm with access to a laser cutter or water jet cutter to manufacture the steel and aluminium components. </w:t>
      </w:r>
    </w:p>
    <w:p w:rsidR="00DF1AC2" w:rsidRPr="00E84033" w:rsidRDefault="00C35FC7" w:rsidP="00672027">
      <w:pPr>
        <w:rPr>
          <w:rFonts w:ascii="Arial" w:hAnsi="Arial" w:cs="Arial"/>
          <w:color w:val="000000"/>
          <w:sz w:val="22"/>
          <w:szCs w:val="22"/>
        </w:rPr>
      </w:pPr>
      <w:r w:rsidRPr="00E84033">
        <w:rPr>
          <w:rFonts w:ascii="Arial" w:hAnsi="Arial" w:cs="Arial"/>
          <w:color w:val="000000"/>
          <w:sz w:val="22"/>
          <w:szCs w:val="22"/>
        </w:rPr>
        <w:t xml:space="preserve"> </w:t>
      </w:r>
    </w:p>
    <w:p w:rsidR="00672027" w:rsidRPr="00E84033" w:rsidRDefault="00DF1AC2" w:rsidP="00672027">
      <w:pPr>
        <w:rPr>
          <w:rFonts w:ascii="Arial" w:hAnsi="Arial" w:cs="Arial"/>
          <w:b/>
          <w:bCs/>
          <w:sz w:val="22"/>
          <w:szCs w:val="22"/>
        </w:rPr>
      </w:pPr>
      <w:r w:rsidRPr="00E84033">
        <w:rPr>
          <w:rFonts w:ascii="Arial" w:hAnsi="Arial" w:cs="Arial"/>
          <w:b/>
          <w:bCs/>
          <w:sz w:val="22"/>
          <w:szCs w:val="22"/>
        </w:rPr>
        <w:t xml:space="preserve">Pre assembly steps: </w:t>
      </w:r>
    </w:p>
    <w:p w:rsidR="00672027" w:rsidRPr="00E84033" w:rsidRDefault="00672027" w:rsidP="00672027">
      <w:pPr>
        <w:numPr>
          <w:ilvl w:val="0"/>
          <w:numId w:val="14"/>
        </w:numPr>
        <w:textAlignment w:val="baseline"/>
        <w:rPr>
          <w:rFonts w:ascii="Arial" w:hAnsi="Arial" w:cs="Arial"/>
          <w:color w:val="000000"/>
          <w:sz w:val="22"/>
          <w:szCs w:val="22"/>
        </w:rPr>
      </w:pPr>
      <w:r w:rsidRPr="00E84033">
        <w:rPr>
          <w:rFonts w:ascii="Arial" w:hAnsi="Arial" w:cs="Arial"/>
          <w:color w:val="000000"/>
          <w:sz w:val="22"/>
          <w:szCs w:val="22"/>
        </w:rPr>
        <w:t>Check measurements from CAD file</w:t>
      </w:r>
      <w:r w:rsidR="00E36EA6" w:rsidRPr="00E84033">
        <w:rPr>
          <w:rFonts w:ascii="Arial" w:hAnsi="Arial" w:cs="Arial"/>
          <w:color w:val="000000"/>
          <w:sz w:val="22"/>
          <w:szCs w:val="22"/>
        </w:rPr>
        <w:t>.</w:t>
      </w:r>
    </w:p>
    <w:p w:rsidR="00672027" w:rsidRPr="00E84033" w:rsidRDefault="00672027" w:rsidP="00672027">
      <w:pPr>
        <w:numPr>
          <w:ilvl w:val="0"/>
          <w:numId w:val="14"/>
        </w:numPr>
        <w:textAlignment w:val="baseline"/>
        <w:rPr>
          <w:rFonts w:ascii="Arial" w:hAnsi="Arial" w:cs="Arial"/>
          <w:color w:val="000000"/>
          <w:sz w:val="22"/>
          <w:szCs w:val="22"/>
        </w:rPr>
      </w:pPr>
      <w:r w:rsidRPr="00E84033">
        <w:rPr>
          <w:rFonts w:ascii="Arial" w:hAnsi="Arial" w:cs="Arial"/>
          <w:color w:val="000000"/>
          <w:sz w:val="22"/>
          <w:szCs w:val="22"/>
        </w:rPr>
        <w:t xml:space="preserve">Compare with your wheelchair model to check if the measurements </w:t>
      </w:r>
      <w:r w:rsidR="00F03DB9" w:rsidRPr="00E84033">
        <w:rPr>
          <w:rFonts w:ascii="Arial" w:hAnsi="Arial" w:cs="Arial"/>
          <w:color w:val="000000"/>
          <w:sz w:val="22"/>
          <w:szCs w:val="22"/>
        </w:rPr>
        <w:t>are appropriate</w:t>
      </w:r>
      <w:r w:rsidRPr="00E84033">
        <w:rPr>
          <w:rFonts w:ascii="Arial" w:hAnsi="Arial" w:cs="Arial"/>
          <w:color w:val="000000"/>
          <w:sz w:val="22"/>
          <w:szCs w:val="22"/>
        </w:rPr>
        <w:t>.</w:t>
      </w:r>
    </w:p>
    <w:p w:rsidR="00672027" w:rsidRPr="00E84033" w:rsidRDefault="00672027" w:rsidP="00672027">
      <w:pPr>
        <w:numPr>
          <w:ilvl w:val="0"/>
          <w:numId w:val="14"/>
        </w:numPr>
        <w:textAlignment w:val="baseline"/>
        <w:rPr>
          <w:rFonts w:ascii="Arial" w:hAnsi="Arial" w:cs="Arial"/>
          <w:color w:val="000000"/>
          <w:sz w:val="22"/>
          <w:szCs w:val="22"/>
        </w:rPr>
      </w:pPr>
      <w:r w:rsidRPr="00E84033">
        <w:rPr>
          <w:rFonts w:ascii="Arial" w:hAnsi="Arial" w:cs="Arial"/>
          <w:color w:val="000000"/>
          <w:sz w:val="22"/>
          <w:szCs w:val="22"/>
        </w:rPr>
        <w:t>Adapt measurements as required to comfortably accommodate your chair.</w:t>
      </w:r>
    </w:p>
    <w:p w:rsidR="00672027" w:rsidRPr="00E84033" w:rsidRDefault="00672027" w:rsidP="00672027">
      <w:pPr>
        <w:numPr>
          <w:ilvl w:val="0"/>
          <w:numId w:val="14"/>
        </w:numPr>
        <w:textAlignment w:val="baseline"/>
        <w:rPr>
          <w:rFonts w:ascii="Arial" w:hAnsi="Arial" w:cs="Arial"/>
          <w:color w:val="000000"/>
          <w:sz w:val="22"/>
          <w:szCs w:val="22"/>
        </w:rPr>
      </w:pPr>
      <w:r w:rsidRPr="00E84033">
        <w:rPr>
          <w:rFonts w:ascii="Arial" w:hAnsi="Arial" w:cs="Arial"/>
          <w:color w:val="000000"/>
          <w:sz w:val="22"/>
          <w:szCs w:val="22"/>
        </w:rPr>
        <w:t>Test and draw all over the parts</w:t>
      </w:r>
      <w:r w:rsidR="00F03DB9" w:rsidRPr="00E84033">
        <w:rPr>
          <w:rFonts w:ascii="Arial" w:hAnsi="Arial" w:cs="Arial"/>
          <w:color w:val="000000"/>
          <w:sz w:val="22"/>
          <w:szCs w:val="22"/>
        </w:rPr>
        <w:t xml:space="preserve"> to create </w:t>
      </w:r>
      <w:r w:rsidR="00C22479" w:rsidRPr="00E84033">
        <w:rPr>
          <w:rFonts w:ascii="Arial" w:hAnsi="Arial" w:cs="Arial"/>
          <w:color w:val="000000"/>
          <w:sz w:val="22"/>
          <w:szCs w:val="22"/>
        </w:rPr>
        <w:t xml:space="preserve">new </w:t>
      </w:r>
      <w:r w:rsidR="00F03DB9" w:rsidRPr="00E84033">
        <w:rPr>
          <w:rFonts w:ascii="Arial" w:hAnsi="Arial" w:cs="Arial"/>
          <w:color w:val="000000"/>
          <w:sz w:val="22"/>
          <w:szCs w:val="22"/>
        </w:rPr>
        <w:t>parts with the appropriate specifications</w:t>
      </w:r>
      <w:r w:rsidR="004F4372" w:rsidRPr="00E84033">
        <w:rPr>
          <w:rFonts w:ascii="Arial" w:hAnsi="Arial" w:cs="Arial"/>
          <w:color w:val="000000"/>
          <w:sz w:val="22"/>
          <w:szCs w:val="22"/>
        </w:rPr>
        <w:t xml:space="preserve"> for your chair</w:t>
      </w:r>
      <w:r w:rsidR="00F03DB9" w:rsidRPr="00E84033">
        <w:rPr>
          <w:rFonts w:ascii="Arial" w:hAnsi="Arial" w:cs="Arial"/>
          <w:color w:val="000000"/>
          <w:sz w:val="22"/>
          <w:szCs w:val="22"/>
        </w:rPr>
        <w:t xml:space="preserve">. </w:t>
      </w:r>
    </w:p>
    <w:p w:rsidR="00FE5196" w:rsidRDefault="00FE5196" w:rsidP="00FE5196">
      <w:pPr>
        <w:textAlignment w:val="baseline"/>
        <w:rPr>
          <w:rFonts w:ascii="Arial" w:hAnsi="Arial" w:cs="Arial"/>
          <w:color w:val="000000"/>
        </w:rPr>
      </w:pPr>
    </w:p>
    <w:p w:rsidR="00AB1DEB" w:rsidRDefault="00AB1DEB">
      <w:pPr>
        <w:spacing w:line="276" w:lineRule="auto"/>
        <w:rPr>
          <w:rFonts w:ascii="Roboto" w:eastAsia="Roboto" w:hAnsi="Roboto" w:cs="Roboto"/>
          <w:b/>
          <w:sz w:val="30"/>
          <w:szCs w:val="30"/>
          <w:lang w:val="en"/>
        </w:rPr>
      </w:pPr>
      <w:bookmarkStart w:id="19" w:name="_2xcytpi" w:colFirst="0" w:colLast="0"/>
      <w:bookmarkEnd w:id="19"/>
      <w:r>
        <w:rPr>
          <w:rFonts w:ascii="Roboto" w:eastAsia="Roboto" w:hAnsi="Roboto" w:cs="Roboto"/>
          <w:b/>
          <w:sz w:val="30"/>
          <w:szCs w:val="30"/>
        </w:rPr>
        <w:br w:type="page"/>
      </w:r>
    </w:p>
    <w:p w:rsidR="00672027" w:rsidRPr="00672027" w:rsidRDefault="00112879" w:rsidP="00672027">
      <w:pPr>
        <w:pStyle w:val="Heading2"/>
        <w:keepNext w:val="0"/>
        <w:keepLines w:val="0"/>
        <w:spacing w:before="160" w:after="0" w:line="360" w:lineRule="auto"/>
        <w:ind w:left="720"/>
        <w:rPr>
          <w:rFonts w:ascii="Roboto" w:eastAsia="Roboto" w:hAnsi="Roboto" w:cs="Roboto"/>
          <w:b/>
          <w:i/>
          <w:color w:val="172B4D"/>
          <w:sz w:val="30"/>
          <w:szCs w:val="30"/>
        </w:rPr>
      </w:pPr>
      <w:r>
        <w:rPr>
          <w:rFonts w:ascii="Roboto" w:eastAsia="Roboto" w:hAnsi="Roboto" w:cs="Roboto"/>
          <w:b/>
          <w:sz w:val="30"/>
          <w:szCs w:val="30"/>
        </w:rPr>
        <w:lastRenderedPageBreak/>
        <w:t xml:space="preserve">Step </w:t>
      </w:r>
      <w:r w:rsidR="007B3834">
        <w:rPr>
          <w:rFonts w:ascii="Roboto" w:eastAsia="Roboto" w:hAnsi="Roboto" w:cs="Roboto"/>
          <w:b/>
          <w:sz w:val="30"/>
          <w:szCs w:val="30"/>
        </w:rPr>
        <w:t>1:</w:t>
      </w:r>
      <w:r>
        <w:rPr>
          <w:rFonts w:ascii="Roboto" w:eastAsia="Roboto" w:hAnsi="Roboto" w:cs="Roboto"/>
          <w:b/>
          <w:sz w:val="30"/>
          <w:szCs w:val="30"/>
        </w:rPr>
        <w:t xml:space="preserve"> Start </w:t>
      </w:r>
      <w:r>
        <w:rPr>
          <w:rFonts w:ascii="Roboto" w:eastAsia="Roboto" w:hAnsi="Roboto" w:cs="Roboto"/>
          <w:b/>
          <w:i/>
          <w:color w:val="172B4D"/>
          <w:sz w:val="30"/>
          <w:szCs w:val="30"/>
        </w:rPr>
        <w:t>Structural frame</w:t>
      </w:r>
    </w:p>
    <w:p w:rsidR="00672027" w:rsidRDefault="005C323D">
      <w:pPr>
        <w:numPr>
          <w:ilvl w:val="0"/>
          <w:numId w:val="4"/>
        </w:numPr>
        <w:rPr>
          <w:rFonts w:ascii="Arial" w:hAnsi="Arial" w:cs="Arial"/>
        </w:rPr>
      </w:pPr>
      <w:r>
        <w:rPr>
          <w:rFonts w:ascii="Arial" w:hAnsi="Arial" w:cs="Arial"/>
        </w:rPr>
        <w:t xml:space="preserve">Measure your wheel chair wheel layout </w:t>
      </w:r>
    </w:p>
    <w:p w:rsidR="005C323D" w:rsidRDefault="005C323D" w:rsidP="005C323D">
      <w:pPr>
        <w:numPr>
          <w:ilvl w:val="0"/>
          <w:numId w:val="4"/>
        </w:numPr>
        <w:rPr>
          <w:rFonts w:ascii="Arial" w:hAnsi="Arial" w:cs="Arial"/>
        </w:rPr>
      </w:pPr>
      <w:r>
        <w:rPr>
          <w:rFonts w:ascii="Arial" w:hAnsi="Arial" w:cs="Arial"/>
        </w:rPr>
        <w:t>Compare the measuremen</w:t>
      </w:r>
      <w:r w:rsidR="00A9652E">
        <w:rPr>
          <w:rFonts w:ascii="Arial" w:hAnsi="Arial" w:cs="Arial"/>
        </w:rPr>
        <w:t>ts to the CAD file measurements</w:t>
      </w:r>
    </w:p>
    <w:p w:rsidR="00A9652E" w:rsidRPr="00A9652E" w:rsidRDefault="00A9652E" w:rsidP="00A9652E">
      <w:pPr>
        <w:pStyle w:val="ListParagraph"/>
        <w:numPr>
          <w:ilvl w:val="2"/>
          <w:numId w:val="4"/>
        </w:numPr>
        <w:ind w:left="1276"/>
        <w:rPr>
          <w:rFonts w:ascii="Arial" w:hAnsi="Arial" w:cs="Arial"/>
        </w:rPr>
      </w:pPr>
      <w:r w:rsidRPr="00A9652E">
        <w:rPr>
          <w:rFonts w:ascii="Arial" w:hAnsi="Arial" w:cs="Arial"/>
        </w:rPr>
        <w:t xml:space="preserve">Read the </w:t>
      </w:r>
      <w:r w:rsidRPr="00A9652E">
        <w:rPr>
          <w:rFonts w:ascii="Arial" w:hAnsi="Arial" w:cs="Arial"/>
          <w:i/>
        </w:rPr>
        <w:t>read me</w:t>
      </w:r>
      <w:r w:rsidRPr="00A9652E">
        <w:rPr>
          <w:rFonts w:ascii="Arial" w:hAnsi="Arial" w:cs="Arial"/>
        </w:rPr>
        <w:t xml:space="preserve"> in the CAD files</w:t>
      </w:r>
    </w:p>
    <w:p w:rsidR="00A9652E" w:rsidRPr="00A9652E" w:rsidRDefault="00A9652E" w:rsidP="00A9652E">
      <w:pPr>
        <w:pStyle w:val="ListParagraph"/>
        <w:numPr>
          <w:ilvl w:val="2"/>
          <w:numId w:val="4"/>
        </w:numPr>
        <w:ind w:left="1276"/>
        <w:rPr>
          <w:rFonts w:ascii="Arial" w:hAnsi="Arial" w:cs="Arial"/>
        </w:rPr>
      </w:pPr>
      <w:r w:rsidRPr="00A9652E">
        <w:rPr>
          <w:rFonts w:ascii="Arial" w:hAnsi="Arial" w:cs="Arial"/>
        </w:rPr>
        <w:t xml:space="preserve">Use the </w:t>
      </w:r>
      <w:r w:rsidRPr="00A9652E">
        <w:rPr>
          <w:rFonts w:ascii="Arial" w:hAnsi="Arial" w:cs="Arial"/>
          <w:i/>
        </w:rPr>
        <w:t xml:space="preserve">initialising document </w:t>
      </w:r>
      <w:r w:rsidRPr="00A9652E">
        <w:rPr>
          <w:rFonts w:ascii="Arial" w:hAnsi="Arial" w:cs="Arial"/>
        </w:rPr>
        <w:t>to help adjust the CAD files</w:t>
      </w:r>
    </w:p>
    <w:p w:rsidR="005C323D" w:rsidRPr="005C323D" w:rsidRDefault="00B715A7" w:rsidP="005C323D">
      <w:pPr>
        <w:numPr>
          <w:ilvl w:val="0"/>
          <w:numId w:val="4"/>
        </w:numPr>
        <w:rPr>
          <w:rFonts w:ascii="Arial" w:hAnsi="Arial" w:cs="Arial"/>
        </w:rPr>
      </w:pPr>
      <w:r>
        <w:rPr>
          <w:rFonts w:ascii="Roboto" w:eastAsia="Roboto" w:hAnsi="Roboto" w:cs="Roboto"/>
          <w:noProof/>
          <w:sz w:val="21"/>
          <w:szCs w:val="21"/>
          <w:lang w:eastAsia="en-AU" w:bidi="ar-SA"/>
        </w:rPr>
        <w:drawing>
          <wp:inline distT="114300" distB="114300" distL="114300" distR="114300" wp14:anchorId="6DCF5D65" wp14:editId="473EDC15">
            <wp:extent cx="214313" cy="227501"/>
            <wp:effectExtent l="0" t="0" r="0" b="0"/>
            <wp:docPr id="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14313" cy="227501"/>
                    </a:xfrm>
                    <a:prstGeom prst="rect">
                      <a:avLst/>
                    </a:prstGeom>
                    <a:ln/>
                  </pic:spPr>
                </pic:pic>
              </a:graphicData>
            </a:graphic>
          </wp:inline>
        </w:drawing>
      </w:r>
      <w:r>
        <w:rPr>
          <w:rFonts w:ascii="Roboto" w:eastAsia="Roboto" w:hAnsi="Roboto" w:cs="Roboto"/>
          <w:sz w:val="21"/>
          <w:szCs w:val="21"/>
        </w:rPr>
        <w:t xml:space="preserve"> </w:t>
      </w:r>
      <w:r>
        <w:rPr>
          <w:rFonts w:ascii="Roboto" w:eastAsia="Roboto" w:hAnsi="Roboto" w:cs="Roboto"/>
          <w:b/>
          <w:sz w:val="21"/>
          <w:szCs w:val="21"/>
        </w:rPr>
        <w:t>Note:</w:t>
      </w:r>
      <w:r>
        <w:rPr>
          <w:rFonts w:ascii="Roboto" w:eastAsia="Roboto" w:hAnsi="Roboto" w:cs="Roboto"/>
          <w:sz w:val="21"/>
          <w:szCs w:val="21"/>
        </w:rPr>
        <w:t xml:space="preserve">  </w:t>
      </w:r>
      <w:r w:rsidR="005C323D">
        <w:rPr>
          <w:rFonts w:ascii="Arial" w:hAnsi="Arial" w:cs="Arial"/>
        </w:rPr>
        <w:t xml:space="preserve">Make sure the wheels are lined up straight and parallel with each other before taking measurements </w:t>
      </w:r>
      <w:r w:rsidR="00A9652E">
        <w:rPr>
          <w:rFonts w:ascii="Arial" w:hAnsi="Arial" w:cs="Arial"/>
        </w:rPr>
        <w:t>(</w:t>
      </w:r>
      <w:r w:rsidR="003D654A">
        <w:rPr>
          <w:rFonts w:ascii="Arial" w:hAnsi="Arial" w:cs="Arial"/>
        </w:rPr>
        <w:t>fig 2</w:t>
      </w:r>
      <w:r w:rsidR="00A9652E">
        <w:rPr>
          <w:rFonts w:ascii="Arial" w:hAnsi="Arial" w:cs="Arial"/>
        </w:rPr>
        <w:t>)</w:t>
      </w:r>
    </w:p>
    <w:p w:rsidR="00F03DB9" w:rsidRDefault="00F03DB9" w:rsidP="00F03DB9">
      <w:pPr>
        <w:pStyle w:val="ListParagraph"/>
        <w:numPr>
          <w:ilvl w:val="0"/>
          <w:numId w:val="4"/>
        </w:numPr>
        <w:rPr>
          <w:rFonts w:ascii="Arial" w:hAnsi="Arial" w:cs="Arial"/>
        </w:rPr>
      </w:pPr>
      <w:r>
        <w:rPr>
          <w:rFonts w:ascii="Arial" w:hAnsi="Arial" w:cs="Arial"/>
        </w:rPr>
        <w:t xml:space="preserve">Measure all again </w:t>
      </w:r>
      <w:r w:rsidR="00024F8E">
        <w:rPr>
          <w:rFonts w:ascii="Arial" w:hAnsi="Arial" w:cs="Arial"/>
        </w:rPr>
        <w:t>(measure twice cut once)</w:t>
      </w:r>
    </w:p>
    <w:p w:rsidR="005C323D" w:rsidRDefault="005C323D" w:rsidP="00F03DB9">
      <w:pPr>
        <w:pStyle w:val="ListParagraph"/>
        <w:numPr>
          <w:ilvl w:val="0"/>
          <w:numId w:val="4"/>
        </w:numPr>
        <w:rPr>
          <w:rFonts w:ascii="Arial" w:hAnsi="Arial" w:cs="Arial"/>
        </w:rPr>
      </w:pPr>
      <w:r>
        <w:rPr>
          <w:rFonts w:ascii="Arial" w:hAnsi="Arial" w:cs="Arial"/>
        </w:rPr>
        <w:t>Modify the CAD files with your measurements</w:t>
      </w:r>
    </w:p>
    <w:p w:rsidR="00E52ADE" w:rsidRPr="005C323D" w:rsidRDefault="00112879" w:rsidP="005C323D">
      <w:pPr>
        <w:pStyle w:val="ListParagraph"/>
        <w:numPr>
          <w:ilvl w:val="0"/>
          <w:numId w:val="4"/>
        </w:numPr>
        <w:rPr>
          <w:rFonts w:ascii="Arial" w:hAnsi="Arial" w:cs="Arial"/>
        </w:rPr>
      </w:pPr>
      <w:r w:rsidRPr="00741FFC">
        <w:rPr>
          <w:rFonts w:ascii="Arial" w:hAnsi="Arial" w:cs="Arial"/>
        </w:rPr>
        <w:t>Cut all sheet metal</w:t>
      </w:r>
      <w:r w:rsidR="005C323D">
        <w:rPr>
          <w:rFonts w:ascii="Arial" w:hAnsi="Arial" w:cs="Arial"/>
        </w:rPr>
        <w:t xml:space="preserve"> </w:t>
      </w:r>
      <w:r w:rsidR="00A9652E">
        <w:rPr>
          <w:rFonts w:ascii="Arial" w:hAnsi="Arial" w:cs="Arial"/>
        </w:rPr>
        <w:t>and aluminium</w:t>
      </w:r>
      <w:r w:rsidR="0032662F">
        <w:rPr>
          <w:rFonts w:ascii="Arial" w:hAnsi="Arial" w:cs="Arial"/>
        </w:rPr>
        <w:t xml:space="preserve"> for the frame</w:t>
      </w:r>
      <w:r w:rsidR="00A9652E">
        <w:rPr>
          <w:rFonts w:ascii="Arial" w:hAnsi="Arial" w:cs="Arial"/>
        </w:rPr>
        <w:t xml:space="preserve"> </w:t>
      </w:r>
      <w:r w:rsidR="0032662F">
        <w:rPr>
          <w:rFonts w:ascii="Arial" w:hAnsi="Arial" w:cs="Arial"/>
        </w:rPr>
        <w:t xml:space="preserve">(fig </w:t>
      </w:r>
      <w:r w:rsidR="003D654A">
        <w:rPr>
          <w:rFonts w:ascii="Arial" w:hAnsi="Arial" w:cs="Arial"/>
        </w:rPr>
        <w:t>3</w:t>
      </w:r>
      <w:r w:rsidR="0032662F">
        <w:rPr>
          <w:rFonts w:ascii="Arial" w:hAnsi="Arial" w:cs="Arial"/>
        </w:rPr>
        <w:t>)</w:t>
      </w:r>
    </w:p>
    <w:p w:rsidR="00E52ADE" w:rsidRPr="00741FFC" w:rsidRDefault="00112879" w:rsidP="00DF1AC2">
      <w:pPr>
        <w:numPr>
          <w:ilvl w:val="0"/>
          <w:numId w:val="4"/>
        </w:numPr>
        <w:rPr>
          <w:rFonts w:ascii="Arial" w:eastAsia="Arial" w:hAnsi="Arial" w:cs="Arial"/>
          <w:sz w:val="22"/>
          <w:szCs w:val="22"/>
        </w:rPr>
      </w:pPr>
      <w:r w:rsidRPr="00741FFC">
        <w:rPr>
          <w:rFonts w:ascii="Arial" w:hAnsi="Arial" w:cs="Arial"/>
        </w:rPr>
        <w:t>Press fit bearings</w:t>
      </w:r>
      <w:r w:rsidR="00255FBE">
        <w:rPr>
          <w:rFonts w:ascii="Arial" w:hAnsi="Arial" w:cs="Arial"/>
        </w:rPr>
        <w:t xml:space="preserve"> into</w:t>
      </w:r>
      <w:r w:rsidR="005C323D">
        <w:rPr>
          <w:rFonts w:ascii="Arial" w:hAnsi="Arial" w:cs="Arial"/>
        </w:rPr>
        <w:t xml:space="preserve"> the cut</w:t>
      </w:r>
      <w:r w:rsidR="00255FBE">
        <w:rPr>
          <w:rFonts w:ascii="Arial" w:hAnsi="Arial" w:cs="Arial"/>
        </w:rPr>
        <w:t xml:space="preserve"> sheets</w:t>
      </w:r>
      <w:r w:rsidR="003D654A">
        <w:rPr>
          <w:rFonts w:ascii="Arial" w:hAnsi="Arial" w:cs="Arial"/>
        </w:rPr>
        <w:t xml:space="preserve"> (fig 4</w:t>
      </w:r>
      <w:r w:rsidR="0032662F">
        <w:rPr>
          <w:rFonts w:ascii="Arial" w:hAnsi="Arial" w:cs="Arial"/>
        </w:rPr>
        <w:t>)</w:t>
      </w:r>
    </w:p>
    <w:p w:rsidR="00E52ADE" w:rsidRDefault="00921CE8">
      <w:pPr>
        <w:rPr>
          <w:rFonts w:ascii="Roboto" w:eastAsia="Roboto" w:hAnsi="Roboto" w:cs="Roboto"/>
          <w:i/>
          <w:color w:val="707070"/>
          <w:sz w:val="21"/>
          <w:szCs w:val="21"/>
        </w:rPr>
      </w:pPr>
      <w:r>
        <w:rPr>
          <w:noProof/>
        </w:rPr>
        <w:pict w14:anchorId="113076B4">
          <v:rect id="_x0000_i1034" alt="" style="width:451.3pt;height:.05pt;mso-width-percent:0;mso-height-percent:0;mso-width-percent:0;mso-height-percent:0" o:hralign="center" o:hrstd="t" o:hr="t" fillcolor="#a0a0a0" stroked="f"/>
        </w:pict>
      </w:r>
    </w:p>
    <w:p w:rsidR="00E52ADE" w:rsidRDefault="00E52ADE" w:rsidP="00FB1699">
      <w:pPr>
        <w:rPr>
          <w:rFonts w:ascii="Roboto" w:eastAsia="Roboto" w:hAnsi="Roboto" w:cs="Roboto"/>
          <w:i/>
          <w:color w:val="707070"/>
          <w:sz w:val="21"/>
          <w:szCs w:val="21"/>
          <w:shd w:val="clear" w:color="auto" w:fill="F5F5F5"/>
        </w:rPr>
      </w:pPr>
      <w:bookmarkStart w:id="20" w:name="_1ci93xb" w:colFirst="0" w:colLast="0"/>
      <w:bookmarkStart w:id="21" w:name="_x69bdglynvq" w:colFirst="0" w:colLast="0"/>
      <w:bookmarkEnd w:id="20"/>
      <w:bookmarkEnd w:id="21"/>
    </w:p>
    <w:p w:rsidR="0001151F" w:rsidRDefault="0001151F" w:rsidP="00FB1699">
      <w:pPr>
        <w:rPr>
          <w:rFonts w:ascii="Roboto" w:eastAsia="Roboto" w:hAnsi="Roboto" w:cs="Roboto"/>
          <w:i/>
          <w:color w:val="707070"/>
          <w:sz w:val="21"/>
          <w:szCs w:val="21"/>
          <w:shd w:val="clear" w:color="auto" w:fill="F5F5F5"/>
        </w:rPr>
      </w:pPr>
    </w:p>
    <w:tbl>
      <w:tblPr>
        <w:tblStyle w:val="TableGrid"/>
        <w:tblW w:w="0" w:type="auto"/>
        <w:tblLook w:val="04A0" w:firstRow="1" w:lastRow="0" w:firstColumn="1" w:lastColumn="0" w:noHBand="0" w:noVBand="1"/>
      </w:tblPr>
      <w:tblGrid>
        <w:gridCol w:w="9242"/>
      </w:tblGrid>
      <w:tr w:rsidR="0001151F" w:rsidTr="00E33922">
        <w:tc>
          <w:tcPr>
            <w:tcW w:w="9242" w:type="dxa"/>
          </w:tcPr>
          <w:p w:rsidR="0001151F" w:rsidRDefault="0001151F" w:rsidP="00E33922">
            <w:pPr>
              <w:textAlignment w:val="baseline"/>
              <w:rPr>
                <w:rFonts w:ascii="Arial" w:hAnsi="Arial" w:cs="Arial"/>
                <w:color w:val="000000"/>
              </w:rPr>
            </w:pPr>
            <w:r>
              <w:rPr>
                <w:noProof/>
                <w:lang w:eastAsia="en-AU" w:bidi="ar-SA"/>
              </w:rPr>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4029075" cy="3638550"/>
                  <wp:effectExtent l="0" t="0" r="9525" b="0"/>
                  <wp:wrapSquare wrapText="bothSides"/>
                  <wp:docPr id="52" name="Picture 52" descr="Mandy on chair_note for wheel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ndy on chair_note for wheel dimensions"/>
                          <pic:cNvPicPr>
                            <a:picLocks noChangeAspect="1" noChangeArrowheads="1"/>
                          </pic:cNvPicPr>
                        </pic:nvPicPr>
                        <pic:blipFill>
                          <a:blip r:embed="rId14" cstate="print">
                            <a:extLst>
                              <a:ext uri="{28A0092B-C50C-407E-A947-70E740481C1C}">
                                <a14:useLocalDpi xmlns:a14="http://schemas.microsoft.com/office/drawing/2010/main" val="0"/>
                              </a:ext>
                            </a:extLst>
                          </a:blip>
                          <a:srcRect l="13788" t="7784" r="15947" b="2122"/>
                          <a:stretch>
                            <a:fillRect/>
                          </a:stretch>
                        </pic:blipFill>
                        <pic:spPr bwMode="auto">
                          <a:xfrm>
                            <a:off x="0" y="0"/>
                            <a:ext cx="4029075" cy="3638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151F" w:rsidTr="00E33922">
        <w:tc>
          <w:tcPr>
            <w:tcW w:w="9242" w:type="dxa"/>
          </w:tcPr>
          <w:p w:rsidR="0001151F" w:rsidRPr="00E84033" w:rsidRDefault="003D654A" w:rsidP="00E84033">
            <w:pPr>
              <w:rPr>
                <w:rFonts w:ascii="Arial" w:hAnsi="Arial" w:cs="Arial"/>
              </w:rPr>
            </w:pPr>
            <w:r w:rsidRPr="00E84033">
              <w:rPr>
                <w:rFonts w:ascii="Arial" w:hAnsi="Arial" w:cs="Arial"/>
              </w:rPr>
              <w:t>Figure 2</w:t>
            </w:r>
            <w:r w:rsidR="0001151F" w:rsidRPr="00E84033">
              <w:rPr>
                <w:rFonts w:ascii="Arial" w:hAnsi="Arial" w:cs="Arial"/>
              </w:rPr>
              <w:t xml:space="preserve">: Mandy using the wheelchair cleaner, note the position of the wheels </w:t>
            </w:r>
          </w:p>
        </w:tc>
      </w:tr>
    </w:tbl>
    <w:p w:rsidR="0001151F" w:rsidRDefault="0001151F" w:rsidP="00FB1699">
      <w:pPr>
        <w:rPr>
          <w:rFonts w:ascii="Roboto" w:eastAsia="Roboto" w:hAnsi="Roboto" w:cs="Roboto"/>
          <w:i/>
          <w:color w:val="707070"/>
          <w:sz w:val="21"/>
          <w:szCs w:val="21"/>
          <w:shd w:val="clear" w:color="auto" w:fill="F5F5F5"/>
        </w:rPr>
      </w:pPr>
    </w:p>
    <w:p w:rsidR="00EB211C" w:rsidRDefault="00EB211C" w:rsidP="00FB1699">
      <w:pPr>
        <w:rPr>
          <w:rFonts w:eastAsia="Roboto"/>
        </w:rPr>
      </w:pPr>
    </w:p>
    <w:tbl>
      <w:tblPr>
        <w:tblStyle w:val="TableGrid"/>
        <w:tblW w:w="9356" w:type="dxa"/>
        <w:tblInd w:w="-34" w:type="dxa"/>
        <w:tblLook w:val="04A0" w:firstRow="1" w:lastRow="0" w:firstColumn="1" w:lastColumn="0" w:noHBand="0" w:noVBand="1"/>
      </w:tblPr>
      <w:tblGrid>
        <w:gridCol w:w="9356"/>
      </w:tblGrid>
      <w:tr w:rsidR="00FB1699" w:rsidTr="0001151F">
        <w:tc>
          <w:tcPr>
            <w:tcW w:w="9356" w:type="dxa"/>
          </w:tcPr>
          <w:p w:rsidR="00FB1699" w:rsidRDefault="00FA61ED" w:rsidP="00FB1699">
            <w:pPr>
              <w:rPr>
                <w:rFonts w:eastAsia="Roboto"/>
              </w:rPr>
            </w:pPr>
            <w:bookmarkStart w:id="22" w:name="_fe7je18kxgtg" w:colFirst="0" w:colLast="0"/>
            <w:bookmarkEnd w:id="22"/>
            <w:r>
              <w:rPr>
                <w:rFonts w:eastAsia="Roboto"/>
                <w:noProof/>
                <w:lang w:eastAsia="en-AU" w:bidi="ar-SA"/>
              </w:rPr>
              <w:lastRenderedPageBreak/>
              <w:drawing>
                <wp:inline distT="0" distB="0" distL="0" distR="0" wp14:anchorId="4B50D95F" wp14:editId="77AFFAEF">
                  <wp:extent cx="5248275" cy="3334341"/>
                  <wp:effectExtent l="0" t="0" r="0" b="0"/>
                  <wp:docPr id="18" name="Picture 18" descr="C:\Users\Alex Graham\AppData\Local\Microsoft\Windows\INetCache\Content.Word\ali plates highligh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Alex Graham\AppData\Local\Microsoft\Windows\INetCache\Content.Word\ali plates highlighted.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787" t="14823" r="13787" b="19999"/>
                          <a:stretch/>
                        </pic:blipFill>
                        <pic:spPr bwMode="auto">
                          <a:xfrm>
                            <a:off x="0" y="0"/>
                            <a:ext cx="5248277" cy="33343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B1699" w:rsidTr="0001151F">
        <w:tc>
          <w:tcPr>
            <w:tcW w:w="9356" w:type="dxa"/>
          </w:tcPr>
          <w:p w:rsidR="00FB1699" w:rsidRPr="00E84033" w:rsidRDefault="003D654A" w:rsidP="00FB1699">
            <w:pPr>
              <w:rPr>
                <w:rFonts w:ascii="Arial" w:eastAsia="Roboto" w:hAnsi="Arial" w:cs="Arial"/>
              </w:rPr>
            </w:pPr>
            <w:r w:rsidRPr="00E84033">
              <w:rPr>
                <w:rFonts w:ascii="Arial" w:eastAsia="Roboto" w:hAnsi="Arial" w:cs="Arial"/>
              </w:rPr>
              <w:t>Figure 3</w:t>
            </w:r>
            <w:r w:rsidR="0032662F" w:rsidRPr="00E84033">
              <w:rPr>
                <w:rFonts w:ascii="Arial" w:eastAsia="Roboto" w:hAnsi="Arial" w:cs="Arial"/>
              </w:rPr>
              <w:t xml:space="preserve">: </w:t>
            </w:r>
            <w:r w:rsidR="00FA61ED" w:rsidRPr="00E84033">
              <w:rPr>
                <w:rFonts w:ascii="Arial" w:eastAsia="Roboto" w:hAnsi="Arial" w:cs="Arial"/>
              </w:rPr>
              <w:t>The structure of the device highlighted in blue</w:t>
            </w:r>
          </w:p>
        </w:tc>
      </w:tr>
    </w:tbl>
    <w:p w:rsidR="00E52ADE" w:rsidRDefault="00E52ADE">
      <w:pPr>
        <w:pStyle w:val="Heading2"/>
        <w:keepNext w:val="0"/>
        <w:keepLines w:val="0"/>
        <w:spacing w:before="160" w:after="0" w:line="360" w:lineRule="auto"/>
        <w:ind w:left="720"/>
        <w:rPr>
          <w:rFonts w:ascii="Roboto" w:eastAsia="Roboto" w:hAnsi="Roboto" w:cs="Roboto"/>
          <w:sz w:val="30"/>
          <w:szCs w:val="30"/>
        </w:rPr>
      </w:pPr>
    </w:p>
    <w:tbl>
      <w:tblPr>
        <w:tblStyle w:val="TableGrid"/>
        <w:tblW w:w="9356" w:type="dxa"/>
        <w:tblInd w:w="-34" w:type="dxa"/>
        <w:tblLook w:val="04A0" w:firstRow="1" w:lastRow="0" w:firstColumn="1" w:lastColumn="0" w:noHBand="0" w:noVBand="1"/>
      </w:tblPr>
      <w:tblGrid>
        <w:gridCol w:w="9356"/>
      </w:tblGrid>
      <w:tr w:rsidR="0032662F" w:rsidTr="0001151F">
        <w:tc>
          <w:tcPr>
            <w:tcW w:w="9356" w:type="dxa"/>
          </w:tcPr>
          <w:p w:rsidR="0032662F" w:rsidRDefault="0032662F" w:rsidP="00E33922">
            <w:pPr>
              <w:rPr>
                <w:rFonts w:eastAsia="Roboto"/>
              </w:rPr>
            </w:pPr>
            <w:bookmarkStart w:id="23" w:name="_10goc6b4eym9" w:colFirst="0" w:colLast="0"/>
            <w:bookmarkEnd w:id="23"/>
            <w:r>
              <w:rPr>
                <w:rFonts w:eastAsia="Roboto"/>
                <w:noProof/>
                <w:lang w:eastAsia="en-AU" w:bidi="ar-SA"/>
              </w:rPr>
              <w:drawing>
                <wp:inline distT="0" distB="0" distL="0" distR="0" wp14:anchorId="4494DE70" wp14:editId="1E263905">
                  <wp:extent cx="5210860" cy="3248025"/>
                  <wp:effectExtent l="0" t="0" r="8890" b="0"/>
                  <wp:docPr id="17" name="Picture 17" descr="C:\Users\Alex Graham\AppData\Local\Microsoft\Windows\INetCache\Content.Word\side wall with bear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Alex Graham\AppData\Local\Microsoft\Windows\INetCache\Content.Word\side wall with bearings.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957" t="17647" r="12957" b="16941"/>
                          <a:stretch/>
                        </pic:blipFill>
                        <pic:spPr bwMode="auto">
                          <a:xfrm>
                            <a:off x="0" y="0"/>
                            <a:ext cx="5210860" cy="32480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2662F" w:rsidTr="0001151F">
        <w:tc>
          <w:tcPr>
            <w:tcW w:w="9356" w:type="dxa"/>
          </w:tcPr>
          <w:p w:rsidR="0032662F" w:rsidRPr="00E84033" w:rsidRDefault="003D654A" w:rsidP="00603CCC">
            <w:pPr>
              <w:rPr>
                <w:rFonts w:ascii="Arial" w:eastAsia="Roboto" w:hAnsi="Arial" w:cs="Arial"/>
                <w:noProof/>
                <w:lang w:eastAsia="en-AU" w:bidi="ar-SA"/>
              </w:rPr>
            </w:pPr>
            <w:r w:rsidRPr="00E84033">
              <w:rPr>
                <w:rFonts w:ascii="Arial" w:eastAsia="Roboto" w:hAnsi="Arial" w:cs="Arial"/>
                <w:noProof/>
                <w:lang w:eastAsia="en-AU" w:bidi="ar-SA"/>
              </w:rPr>
              <w:t>Figure 4</w:t>
            </w:r>
            <w:r w:rsidR="0032662F" w:rsidRPr="00E84033">
              <w:rPr>
                <w:rFonts w:ascii="Arial" w:eastAsia="Roboto" w:hAnsi="Arial" w:cs="Arial"/>
                <w:noProof/>
                <w:lang w:eastAsia="en-AU" w:bidi="ar-SA"/>
              </w:rPr>
              <w:t xml:space="preserve">: </w:t>
            </w:r>
            <w:r w:rsidR="00603CCC" w:rsidRPr="00E84033">
              <w:rPr>
                <w:rFonts w:ascii="Arial" w:eastAsia="Roboto" w:hAnsi="Arial" w:cs="Arial"/>
                <w:noProof/>
                <w:lang w:eastAsia="en-AU" w:bidi="ar-SA"/>
              </w:rPr>
              <w:t>Example of s</w:t>
            </w:r>
            <w:r w:rsidR="0032662F" w:rsidRPr="00E84033">
              <w:rPr>
                <w:rFonts w:ascii="Arial" w:eastAsia="Roboto" w:hAnsi="Arial" w:cs="Arial"/>
                <w:noProof/>
                <w:lang w:eastAsia="en-AU" w:bidi="ar-SA"/>
              </w:rPr>
              <w:t>tructural frame with bearings and backing plate</w:t>
            </w:r>
          </w:p>
        </w:tc>
      </w:tr>
    </w:tbl>
    <w:p w:rsidR="00E52ADE" w:rsidRDefault="00E52ADE">
      <w:pPr>
        <w:pStyle w:val="Heading2"/>
        <w:keepNext w:val="0"/>
        <w:keepLines w:val="0"/>
        <w:spacing w:before="160" w:after="0" w:line="360" w:lineRule="auto"/>
        <w:ind w:left="720"/>
        <w:rPr>
          <w:rFonts w:ascii="Roboto" w:eastAsia="Roboto" w:hAnsi="Roboto" w:cs="Roboto"/>
          <w:sz w:val="30"/>
          <w:szCs w:val="30"/>
        </w:rPr>
      </w:pPr>
    </w:p>
    <w:p w:rsidR="00E52ADE" w:rsidRDefault="00112879">
      <w:pPr>
        <w:pStyle w:val="Heading2"/>
        <w:keepNext w:val="0"/>
        <w:keepLines w:val="0"/>
        <w:spacing w:before="160" w:after="0" w:line="360" w:lineRule="auto"/>
        <w:ind w:left="720"/>
        <w:rPr>
          <w:rFonts w:ascii="Roboto" w:eastAsia="Roboto" w:hAnsi="Roboto" w:cs="Roboto"/>
          <w:sz w:val="30"/>
          <w:szCs w:val="30"/>
        </w:rPr>
      </w:pPr>
      <w:bookmarkStart w:id="24" w:name="_fv2855645mjk" w:colFirst="0" w:colLast="0"/>
      <w:bookmarkStart w:id="25" w:name="_dwwv6vshh7i4" w:colFirst="0" w:colLast="0"/>
      <w:bookmarkStart w:id="26" w:name="_wdnb72uwpkzp" w:colFirst="0" w:colLast="0"/>
      <w:bookmarkEnd w:id="24"/>
      <w:bookmarkEnd w:id="25"/>
      <w:bookmarkEnd w:id="26"/>
      <w:r>
        <w:br w:type="page"/>
      </w:r>
    </w:p>
    <w:p w:rsidR="00E52ADE" w:rsidRDefault="00112879">
      <w:pPr>
        <w:pStyle w:val="Heading2"/>
        <w:keepNext w:val="0"/>
        <w:keepLines w:val="0"/>
        <w:spacing w:before="160" w:after="0" w:line="360" w:lineRule="auto"/>
        <w:ind w:left="720"/>
        <w:rPr>
          <w:b/>
        </w:rPr>
      </w:pPr>
      <w:bookmarkStart w:id="27" w:name="_hf6iox9js2p6" w:colFirst="0" w:colLast="0"/>
      <w:bookmarkEnd w:id="27"/>
      <w:r>
        <w:rPr>
          <w:rFonts w:ascii="Roboto" w:eastAsia="Roboto" w:hAnsi="Roboto" w:cs="Roboto"/>
          <w:b/>
          <w:sz w:val="30"/>
          <w:szCs w:val="30"/>
        </w:rPr>
        <w:lastRenderedPageBreak/>
        <w:t xml:space="preserve">Step 2: </w:t>
      </w:r>
      <w:r>
        <w:rPr>
          <w:rFonts w:ascii="Roboto" w:eastAsia="Roboto" w:hAnsi="Roboto" w:cs="Roboto"/>
          <w:b/>
          <w:i/>
          <w:color w:val="172B4D"/>
          <w:sz w:val="30"/>
          <w:szCs w:val="30"/>
        </w:rPr>
        <w:t>Cleaning mechanism</w:t>
      </w:r>
      <w:r w:rsidR="005D4509">
        <w:rPr>
          <w:rFonts w:ascii="Roboto" w:eastAsia="Roboto" w:hAnsi="Roboto" w:cs="Roboto"/>
          <w:b/>
          <w:i/>
          <w:color w:val="172B4D"/>
          <w:sz w:val="30"/>
          <w:szCs w:val="30"/>
        </w:rPr>
        <w:t xml:space="preserve"> and rollers </w:t>
      </w:r>
    </w:p>
    <w:p w:rsidR="00E52ADE" w:rsidRPr="00741FFC" w:rsidRDefault="00112879">
      <w:pPr>
        <w:numPr>
          <w:ilvl w:val="0"/>
          <w:numId w:val="11"/>
        </w:numPr>
        <w:rPr>
          <w:rFonts w:ascii="Arial" w:hAnsi="Arial" w:cs="Arial"/>
        </w:rPr>
      </w:pPr>
      <w:r w:rsidRPr="00741FFC">
        <w:rPr>
          <w:rFonts w:ascii="Arial" w:hAnsi="Arial" w:cs="Arial"/>
        </w:rPr>
        <w:t>Cut</w:t>
      </w:r>
      <w:r w:rsidR="006E450A">
        <w:rPr>
          <w:rFonts w:ascii="Arial" w:hAnsi="Arial" w:cs="Arial"/>
        </w:rPr>
        <w:t xml:space="preserve"> the alloy tube, rollers, SHS  and static brushes to </w:t>
      </w:r>
      <w:r w:rsidRPr="00741FFC">
        <w:rPr>
          <w:rFonts w:ascii="Arial" w:hAnsi="Arial" w:cs="Arial"/>
        </w:rPr>
        <w:t>length</w:t>
      </w:r>
      <w:r w:rsidR="00807641">
        <w:rPr>
          <w:rFonts w:ascii="Arial" w:hAnsi="Arial" w:cs="Arial"/>
        </w:rPr>
        <w:t xml:space="preserve">, use the updated dimensions from the CAD based on your wheelchair </w:t>
      </w:r>
    </w:p>
    <w:p w:rsidR="005D4509" w:rsidRDefault="00C73DCA">
      <w:pPr>
        <w:numPr>
          <w:ilvl w:val="0"/>
          <w:numId w:val="11"/>
        </w:numPr>
        <w:rPr>
          <w:rFonts w:ascii="Arial" w:hAnsi="Arial" w:cs="Arial"/>
        </w:rPr>
      </w:pPr>
      <w:r>
        <w:rPr>
          <w:rFonts w:ascii="Arial" w:hAnsi="Arial" w:cs="Arial"/>
        </w:rPr>
        <w:t>Construct the roller brush</w:t>
      </w:r>
      <w:r w:rsidR="005D4509">
        <w:rPr>
          <w:rFonts w:ascii="Arial" w:hAnsi="Arial" w:cs="Arial"/>
        </w:rPr>
        <w:t xml:space="preserve"> using </w:t>
      </w:r>
      <w:r w:rsidR="00D02297">
        <w:rPr>
          <w:rFonts w:ascii="Arial" w:hAnsi="Arial" w:cs="Arial"/>
        </w:rPr>
        <w:t>alloy</w:t>
      </w:r>
      <w:r w:rsidR="005D4509">
        <w:rPr>
          <w:rFonts w:ascii="Arial" w:hAnsi="Arial" w:cs="Arial"/>
        </w:rPr>
        <w:t xml:space="preserve"> tube, bearings and </w:t>
      </w:r>
      <w:r w:rsidR="00D02297">
        <w:rPr>
          <w:rFonts w:ascii="Arial" w:hAnsi="Arial" w:cs="Arial"/>
        </w:rPr>
        <w:t xml:space="preserve">collets </w:t>
      </w:r>
      <w:r w:rsidR="003D654A">
        <w:rPr>
          <w:rFonts w:ascii="Arial" w:hAnsi="Arial" w:cs="Arial"/>
        </w:rPr>
        <w:t>(fig 5</w:t>
      </w:r>
      <w:r>
        <w:rPr>
          <w:rFonts w:ascii="Arial" w:hAnsi="Arial" w:cs="Arial"/>
        </w:rPr>
        <w:t>)</w:t>
      </w:r>
    </w:p>
    <w:p w:rsidR="005D4509" w:rsidRDefault="005D4509">
      <w:pPr>
        <w:numPr>
          <w:ilvl w:val="0"/>
          <w:numId w:val="11"/>
        </w:numPr>
        <w:rPr>
          <w:rFonts w:ascii="Arial" w:hAnsi="Arial" w:cs="Arial"/>
        </w:rPr>
      </w:pPr>
      <w:r>
        <w:rPr>
          <w:rFonts w:ascii="Arial" w:hAnsi="Arial" w:cs="Arial"/>
        </w:rPr>
        <w:t>Construct the rollers using the rube, bearings and spacers and hollow pipe sections</w:t>
      </w:r>
      <w:r w:rsidR="003D654A">
        <w:rPr>
          <w:rFonts w:ascii="Arial" w:hAnsi="Arial" w:cs="Arial"/>
        </w:rPr>
        <w:t xml:space="preserve"> (fig 6</w:t>
      </w:r>
      <w:r w:rsidR="00D02297">
        <w:rPr>
          <w:rFonts w:ascii="Arial" w:hAnsi="Arial" w:cs="Arial"/>
        </w:rPr>
        <w:t>)</w:t>
      </w:r>
    </w:p>
    <w:p w:rsidR="00C73DCA" w:rsidRPr="00C73DCA" w:rsidRDefault="00C73DCA" w:rsidP="00C73DCA">
      <w:pPr>
        <w:numPr>
          <w:ilvl w:val="0"/>
          <w:numId w:val="11"/>
        </w:numPr>
        <w:rPr>
          <w:rFonts w:ascii="Arial" w:hAnsi="Arial" w:cs="Arial"/>
        </w:rPr>
      </w:pPr>
      <w:r>
        <w:rPr>
          <w:rFonts w:ascii="Arial" w:hAnsi="Arial" w:cs="Arial"/>
        </w:rPr>
        <w:t>Construct the static brush holder by modifying a SHS section using a saw or angle grinder</w:t>
      </w:r>
      <w:r w:rsidR="003D654A">
        <w:rPr>
          <w:rFonts w:ascii="Arial" w:hAnsi="Arial" w:cs="Arial"/>
        </w:rPr>
        <w:t xml:space="preserve"> to cut one side away (fig 7</w:t>
      </w:r>
      <w:r>
        <w:rPr>
          <w:rFonts w:ascii="Arial" w:hAnsi="Arial" w:cs="Arial"/>
        </w:rPr>
        <w:t>).</w:t>
      </w:r>
    </w:p>
    <w:p w:rsidR="00E52ADE" w:rsidRDefault="00807641">
      <w:pPr>
        <w:numPr>
          <w:ilvl w:val="0"/>
          <w:numId w:val="11"/>
        </w:numPr>
        <w:rPr>
          <w:rFonts w:ascii="Arial" w:hAnsi="Arial" w:cs="Arial"/>
        </w:rPr>
      </w:pPr>
      <w:r>
        <w:rPr>
          <w:rFonts w:ascii="Arial" w:hAnsi="Arial" w:cs="Arial"/>
        </w:rPr>
        <w:t xml:space="preserve">Cut </w:t>
      </w:r>
      <w:r w:rsidR="005D4509">
        <w:rPr>
          <w:rFonts w:ascii="Arial" w:hAnsi="Arial" w:cs="Arial"/>
        </w:rPr>
        <w:t xml:space="preserve">static </w:t>
      </w:r>
      <w:r>
        <w:rPr>
          <w:rFonts w:ascii="Arial" w:hAnsi="Arial" w:cs="Arial"/>
        </w:rPr>
        <w:t xml:space="preserve">brush </w:t>
      </w:r>
      <w:r w:rsidR="005D4509">
        <w:rPr>
          <w:rFonts w:ascii="Arial" w:hAnsi="Arial" w:cs="Arial"/>
        </w:rPr>
        <w:t xml:space="preserve">and roller brush </w:t>
      </w:r>
      <w:r>
        <w:rPr>
          <w:rFonts w:ascii="Arial" w:hAnsi="Arial" w:cs="Arial"/>
        </w:rPr>
        <w:t>bristles</w:t>
      </w:r>
      <w:r w:rsidR="00112879" w:rsidRPr="00741FFC">
        <w:rPr>
          <w:rFonts w:ascii="Arial" w:hAnsi="Arial" w:cs="Arial"/>
        </w:rPr>
        <w:t xml:space="preserve"> to size</w:t>
      </w:r>
      <w:r>
        <w:rPr>
          <w:rFonts w:ascii="Arial" w:hAnsi="Arial" w:cs="Arial"/>
        </w:rPr>
        <w:t xml:space="preserve"> – the bristles should lightly run against the wheels b</w:t>
      </w:r>
      <w:r w:rsidR="00A133E8">
        <w:rPr>
          <w:rFonts w:ascii="Arial" w:hAnsi="Arial" w:cs="Arial"/>
        </w:rPr>
        <w:t>u</w:t>
      </w:r>
      <w:r>
        <w:rPr>
          <w:rFonts w:ascii="Arial" w:hAnsi="Arial" w:cs="Arial"/>
        </w:rPr>
        <w:t>t not obstru</w:t>
      </w:r>
      <w:r w:rsidR="00D02297">
        <w:rPr>
          <w:rFonts w:ascii="Arial" w:hAnsi="Arial" w:cs="Arial"/>
        </w:rPr>
        <w:t>ct the</w:t>
      </w:r>
      <w:r>
        <w:rPr>
          <w:rFonts w:ascii="Arial" w:hAnsi="Arial" w:cs="Arial"/>
        </w:rPr>
        <w:t xml:space="preserve"> rotation</w:t>
      </w:r>
      <w:r w:rsidR="00D02297">
        <w:rPr>
          <w:rFonts w:ascii="Arial" w:hAnsi="Arial" w:cs="Arial"/>
        </w:rPr>
        <w:t xml:space="preserve"> of the wheel</w:t>
      </w:r>
    </w:p>
    <w:p w:rsidR="00C73DCA" w:rsidRDefault="00C73DCA" w:rsidP="00C73DCA">
      <w:pPr>
        <w:numPr>
          <w:ilvl w:val="0"/>
          <w:numId w:val="11"/>
        </w:numPr>
        <w:rPr>
          <w:rFonts w:ascii="Arial" w:hAnsi="Arial" w:cs="Arial"/>
        </w:rPr>
      </w:pPr>
      <w:r>
        <w:rPr>
          <w:rFonts w:ascii="Arial" w:hAnsi="Arial" w:cs="Arial"/>
        </w:rPr>
        <w:t>The rollers can be assembled after the frame has been constructed by threading the shaft through the bearings, attaching each component as it passes th</w:t>
      </w:r>
      <w:r w:rsidR="00647D96">
        <w:rPr>
          <w:rFonts w:ascii="Arial" w:hAnsi="Arial" w:cs="Arial"/>
        </w:rPr>
        <w:t xml:space="preserve">e frame (fig </w:t>
      </w:r>
      <w:r w:rsidR="003D654A">
        <w:rPr>
          <w:rFonts w:ascii="Arial" w:hAnsi="Arial" w:cs="Arial"/>
        </w:rPr>
        <w:t>8</w:t>
      </w:r>
      <w:r w:rsidR="00647D96">
        <w:rPr>
          <w:rFonts w:ascii="Arial" w:hAnsi="Arial" w:cs="Arial"/>
        </w:rPr>
        <w:t>)</w:t>
      </w:r>
    </w:p>
    <w:p w:rsidR="00C73DCA" w:rsidRPr="00C73DCA" w:rsidRDefault="00C73DCA" w:rsidP="00C73DCA">
      <w:pPr>
        <w:numPr>
          <w:ilvl w:val="0"/>
          <w:numId w:val="11"/>
        </w:numPr>
        <w:rPr>
          <w:rFonts w:ascii="Arial" w:hAnsi="Arial" w:cs="Arial"/>
        </w:rPr>
      </w:pPr>
      <w:r>
        <w:rPr>
          <w:rFonts w:ascii="Arial" w:hAnsi="Arial" w:cs="Arial"/>
        </w:rPr>
        <w:t>Collets and bearings will need to have grub screws and mounting screws tapped to mount them to the shaft, refer to the CAD files</w:t>
      </w:r>
    </w:p>
    <w:p w:rsidR="00E52ADE" w:rsidRDefault="00E52ADE">
      <w:pPr>
        <w:ind w:left="720"/>
      </w:pPr>
    </w:p>
    <w:p w:rsidR="00E52ADE" w:rsidRDefault="00921CE8">
      <w:r>
        <w:rPr>
          <w:noProof/>
        </w:rPr>
        <w:pict w14:anchorId="5501265E">
          <v:rect id="_x0000_i1033" alt="" style="width:451.3pt;height:.05pt;mso-width-percent:0;mso-height-percent:0;mso-width-percent:0;mso-height-percent:0" o:hralign="center" o:hrstd="t" o:hr="t" fillcolor="#a0a0a0" stroked="f"/>
        </w:pict>
      </w:r>
    </w:p>
    <w:p w:rsidR="005D4509" w:rsidRDefault="005D4509" w:rsidP="00672027">
      <w:pPr>
        <w:pStyle w:val="Heading2"/>
        <w:keepNext w:val="0"/>
        <w:keepLines w:val="0"/>
        <w:spacing w:before="160" w:after="0" w:line="360" w:lineRule="auto"/>
        <w:ind w:left="720"/>
      </w:pPr>
    </w:p>
    <w:tbl>
      <w:tblPr>
        <w:tblStyle w:val="TableGrid"/>
        <w:tblW w:w="0" w:type="auto"/>
        <w:tblLook w:val="04A0" w:firstRow="1" w:lastRow="0" w:firstColumn="1" w:lastColumn="0" w:noHBand="0" w:noVBand="1"/>
      </w:tblPr>
      <w:tblGrid>
        <w:gridCol w:w="9242"/>
      </w:tblGrid>
      <w:tr w:rsidR="00C73DCA" w:rsidTr="00C73DCA">
        <w:tc>
          <w:tcPr>
            <w:tcW w:w="9242" w:type="dxa"/>
          </w:tcPr>
          <w:p w:rsidR="00C73DCA" w:rsidRDefault="00C73DCA" w:rsidP="00E33922">
            <w:r>
              <w:rPr>
                <w:noProof/>
                <w:lang w:eastAsia="en-AU" w:bidi="ar-SA"/>
              </w:rPr>
              <w:drawing>
                <wp:inline distT="0" distB="0" distL="0" distR="0" wp14:anchorId="58A2F8BB" wp14:editId="7F2D1058">
                  <wp:extent cx="5725795" cy="4049395"/>
                  <wp:effectExtent l="0" t="0" r="8255" b="8255"/>
                  <wp:docPr id="47" name="Picture 47" descr="C:\Users\Alex Graham\AppData\Local\Microsoft\Windows\INetCache\Content.Word\brus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Alex Graham\AppData\Local\Microsoft\Windows\INetCache\Content.Word\brush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5795" cy="4049395"/>
                          </a:xfrm>
                          <a:prstGeom prst="rect">
                            <a:avLst/>
                          </a:prstGeom>
                          <a:noFill/>
                          <a:ln>
                            <a:noFill/>
                          </a:ln>
                        </pic:spPr>
                      </pic:pic>
                    </a:graphicData>
                  </a:graphic>
                </wp:inline>
              </w:drawing>
            </w:r>
          </w:p>
        </w:tc>
      </w:tr>
      <w:tr w:rsidR="00C73DCA" w:rsidTr="00C73DCA">
        <w:tc>
          <w:tcPr>
            <w:tcW w:w="9242" w:type="dxa"/>
          </w:tcPr>
          <w:p w:rsidR="00C73DCA" w:rsidRPr="00E84033" w:rsidRDefault="00C73DCA" w:rsidP="00C73DCA">
            <w:pPr>
              <w:rPr>
                <w:rFonts w:ascii="Arial" w:hAnsi="Arial" w:cs="Arial"/>
              </w:rPr>
            </w:pPr>
            <w:r w:rsidRPr="00E84033">
              <w:rPr>
                <w:rFonts w:ascii="Arial" w:hAnsi="Arial" w:cs="Arial"/>
              </w:rPr>
              <w:t xml:space="preserve">Figure </w:t>
            </w:r>
            <w:r w:rsidR="003D654A" w:rsidRPr="00E84033">
              <w:rPr>
                <w:rFonts w:ascii="Arial" w:hAnsi="Arial" w:cs="Arial"/>
              </w:rPr>
              <w:t>5</w:t>
            </w:r>
            <w:r w:rsidRPr="00E84033">
              <w:rPr>
                <w:rFonts w:ascii="Arial" w:hAnsi="Arial" w:cs="Arial"/>
              </w:rPr>
              <w:t>: A single rotating brush should be constructed by threading the cylinder brushes along the shaft, mount these in place with spacers or screws</w:t>
            </w:r>
          </w:p>
        </w:tc>
      </w:tr>
    </w:tbl>
    <w:p w:rsidR="005D4509" w:rsidRDefault="005D4509" w:rsidP="005D4509"/>
    <w:p w:rsidR="00C73DCA" w:rsidRDefault="00C73DCA" w:rsidP="005D4509"/>
    <w:p w:rsidR="00C73DCA" w:rsidRDefault="00C73DCA" w:rsidP="005D4509"/>
    <w:tbl>
      <w:tblPr>
        <w:tblStyle w:val="TableGrid"/>
        <w:tblW w:w="0" w:type="auto"/>
        <w:tblLook w:val="04A0" w:firstRow="1" w:lastRow="0" w:firstColumn="1" w:lastColumn="0" w:noHBand="0" w:noVBand="1"/>
      </w:tblPr>
      <w:tblGrid>
        <w:gridCol w:w="9242"/>
      </w:tblGrid>
      <w:tr w:rsidR="00C73DCA" w:rsidTr="00E33922">
        <w:tc>
          <w:tcPr>
            <w:tcW w:w="9242" w:type="dxa"/>
          </w:tcPr>
          <w:p w:rsidR="00C73DCA" w:rsidRDefault="00921CE8" w:rsidP="00E33922">
            <w:r>
              <w:rPr>
                <w:noProof/>
                <w:lang w:eastAsia="en-AU" w:bidi="ar-SA"/>
              </w:rPr>
              <w:lastRenderedPageBreak/>
              <w:pict>
                <v:shape id="_x0000_i1032" type="#_x0000_t75" alt="" style="width:451.8pt;height:318.85pt;mso-width-percent:0;mso-height-percent:0;mso-width-percent:0;mso-height-percent:0">
                  <v:imagedata r:id="rId18" o:title="roller labelled"/>
                </v:shape>
              </w:pict>
            </w:r>
          </w:p>
        </w:tc>
      </w:tr>
      <w:tr w:rsidR="00C73DCA" w:rsidTr="00E33922">
        <w:tc>
          <w:tcPr>
            <w:tcW w:w="9242" w:type="dxa"/>
          </w:tcPr>
          <w:p w:rsidR="00C73DCA" w:rsidRPr="00E84033" w:rsidRDefault="003D654A" w:rsidP="00E33922">
            <w:pPr>
              <w:rPr>
                <w:rFonts w:ascii="Arial" w:hAnsi="Arial" w:cs="Arial"/>
              </w:rPr>
            </w:pPr>
            <w:r w:rsidRPr="00E84033">
              <w:rPr>
                <w:rFonts w:ascii="Arial" w:hAnsi="Arial" w:cs="Arial"/>
              </w:rPr>
              <w:t>Figure 6</w:t>
            </w:r>
            <w:r w:rsidR="00C73DCA" w:rsidRPr="00E84033">
              <w:rPr>
                <w:rFonts w:ascii="Arial" w:hAnsi="Arial" w:cs="Arial"/>
              </w:rPr>
              <w:t xml:space="preserve">: Detail of the roller construction, begin from one end and mount the different components to the shaft as you thread the shaft through the structure of the device </w:t>
            </w:r>
          </w:p>
        </w:tc>
      </w:tr>
    </w:tbl>
    <w:p w:rsidR="00C73DCA" w:rsidRDefault="00C73DCA" w:rsidP="005D4509"/>
    <w:p w:rsidR="00C73DCA" w:rsidRDefault="00C73DCA" w:rsidP="005D4509"/>
    <w:p w:rsidR="00C73DCA" w:rsidRDefault="00C73DCA" w:rsidP="005D4509"/>
    <w:p w:rsidR="00C73DCA" w:rsidRDefault="00C73DCA" w:rsidP="005D4509"/>
    <w:tbl>
      <w:tblPr>
        <w:tblStyle w:val="TableGrid"/>
        <w:tblW w:w="0" w:type="auto"/>
        <w:tblLook w:val="04A0" w:firstRow="1" w:lastRow="0" w:firstColumn="1" w:lastColumn="0" w:noHBand="0" w:noVBand="1"/>
      </w:tblPr>
      <w:tblGrid>
        <w:gridCol w:w="9242"/>
      </w:tblGrid>
      <w:tr w:rsidR="00C73DCA" w:rsidTr="00E33922">
        <w:tc>
          <w:tcPr>
            <w:tcW w:w="9242" w:type="dxa"/>
          </w:tcPr>
          <w:p w:rsidR="00C73DCA" w:rsidRDefault="00C73DCA" w:rsidP="00E33922">
            <w:r>
              <w:rPr>
                <w:noProof/>
                <w:lang w:eastAsia="en-AU" w:bidi="ar-SA"/>
              </w:rPr>
              <w:drawing>
                <wp:inline distT="0" distB="0" distL="0" distR="0" wp14:anchorId="1C738984" wp14:editId="176F503E">
                  <wp:extent cx="5734050" cy="2971800"/>
                  <wp:effectExtent l="0" t="0" r="0" b="0"/>
                  <wp:docPr id="51" name="Picture 51" descr="C:\Users\Alex Graham\AppData\Local\Microsoft\Windows\INetCache\Content.Word\static brush in 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Alex Graham\AppData\Local\Microsoft\Windows\INetCache\Content.Word\static brush in holder.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470" b="18117"/>
                          <a:stretch/>
                        </pic:blipFill>
                        <pic:spPr bwMode="auto">
                          <a:xfrm>
                            <a:off x="0" y="0"/>
                            <a:ext cx="5734050" cy="2971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73DCA" w:rsidTr="00E33922">
        <w:tc>
          <w:tcPr>
            <w:tcW w:w="9242" w:type="dxa"/>
          </w:tcPr>
          <w:p w:rsidR="00C73DCA" w:rsidRPr="00E84033" w:rsidRDefault="00C73DCA" w:rsidP="00BF5059">
            <w:pPr>
              <w:rPr>
                <w:rFonts w:ascii="Arial" w:hAnsi="Arial" w:cs="Arial"/>
              </w:rPr>
            </w:pPr>
            <w:r w:rsidRPr="00E84033">
              <w:rPr>
                <w:rFonts w:ascii="Arial" w:hAnsi="Arial" w:cs="Arial"/>
              </w:rPr>
              <w:t xml:space="preserve">Figure </w:t>
            </w:r>
            <w:r w:rsidR="003D654A" w:rsidRPr="00E84033">
              <w:rPr>
                <w:rFonts w:ascii="Arial" w:hAnsi="Arial" w:cs="Arial"/>
              </w:rPr>
              <w:t>7</w:t>
            </w:r>
            <w:r w:rsidRPr="00E84033">
              <w:rPr>
                <w:rFonts w:ascii="Arial" w:hAnsi="Arial" w:cs="Arial"/>
              </w:rPr>
              <w:t xml:space="preserve">: </w:t>
            </w:r>
            <w:r w:rsidR="00BF5059">
              <w:rPr>
                <w:rFonts w:ascii="Arial" w:hAnsi="Arial" w:cs="Arial"/>
              </w:rPr>
              <w:t>Example of a static brush</w:t>
            </w:r>
            <w:r w:rsidRPr="00E84033">
              <w:rPr>
                <w:rFonts w:ascii="Arial" w:hAnsi="Arial" w:cs="Arial"/>
              </w:rPr>
              <w:t xml:space="preserve"> </w:t>
            </w:r>
          </w:p>
        </w:tc>
      </w:tr>
    </w:tbl>
    <w:p w:rsidR="00C73DCA" w:rsidRDefault="00C73DCA" w:rsidP="005D4509"/>
    <w:p w:rsidR="00C73DCA" w:rsidRDefault="00C73DCA" w:rsidP="005D4509"/>
    <w:p w:rsidR="00C73DCA" w:rsidRDefault="00C73DCA" w:rsidP="005D4509"/>
    <w:p w:rsidR="00C73DCA" w:rsidRDefault="00C73DCA" w:rsidP="005D4509"/>
    <w:p w:rsidR="00C73DCA" w:rsidRDefault="00C73DCA" w:rsidP="005D4509"/>
    <w:tbl>
      <w:tblPr>
        <w:tblStyle w:val="TableGrid"/>
        <w:tblW w:w="0" w:type="auto"/>
        <w:tblLook w:val="04A0" w:firstRow="1" w:lastRow="0" w:firstColumn="1" w:lastColumn="0" w:noHBand="0" w:noVBand="1"/>
      </w:tblPr>
      <w:tblGrid>
        <w:gridCol w:w="9242"/>
      </w:tblGrid>
      <w:tr w:rsidR="005D4509" w:rsidTr="00E33922">
        <w:tc>
          <w:tcPr>
            <w:tcW w:w="9242" w:type="dxa"/>
          </w:tcPr>
          <w:p w:rsidR="005D4509" w:rsidRDefault="005D4509" w:rsidP="00E33922">
            <w:r>
              <w:rPr>
                <w:noProof/>
                <w:lang w:eastAsia="en-AU" w:bidi="ar-SA"/>
              </w:rPr>
              <w:drawing>
                <wp:inline distT="0" distB="0" distL="0" distR="0" wp14:anchorId="6FFF1B0E" wp14:editId="28BDC872">
                  <wp:extent cx="5725795" cy="4049395"/>
                  <wp:effectExtent l="0" t="0" r="8255" b="8255"/>
                  <wp:docPr id="31" name="Picture 31" descr="C:\Users\Alex Graham\AppData\Local\Microsoft\Windows\INetCache\Content.Word\rollers highligh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Alex Graham\AppData\Local\Microsoft\Windows\INetCache\Content.Word\rollers highlighte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5795" cy="4049395"/>
                          </a:xfrm>
                          <a:prstGeom prst="rect">
                            <a:avLst/>
                          </a:prstGeom>
                          <a:noFill/>
                          <a:ln>
                            <a:noFill/>
                          </a:ln>
                        </pic:spPr>
                      </pic:pic>
                    </a:graphicData>
                  </a:graphic>
                </wp:inline>
              </w:drawing>
            </w:r>
          </w:p>
        </w:tc>
      </w:tr>
      <w:tr w:rsidR="005D4509" w:rsidTr="00E33922">
        <w:tc>
          <w:tcPr>
            <w:tcW w:w="9242" w:type="dxa"/>
          </w:tcPr>
          <w:p w:rsidR="005D4509" w:rsidRPr="00E84033" w:rsidRDefault="0001151F" w:rsidP="003D654A">
            <w:pPr>
              <w:rPr>
                <w:rFonts w:ascii="Arial" w:hAnsi="Arial" w:cs="Arial"/>
              </w:rPr>
            </w:pPr>
            <w:r w:rsidRPr="00E84033">
              <w:rPr>
                <w:rFonts w:ascii="Arial" w:hAnsi="Arial" w:cs="Arial"/>
              </w:rPr>
              <w:t xml:space="preserve">Figure </w:t>
            </w:r>
            <w:r w:rsidR="003D654A" w:rsidRPr="00E84033">
              <w:rPr>
                <w:rFonts w:ascii="Arial" w:hAnsi="Arial" w:cs="Arial"/>
              </w:rPr>
              <w:t>8</w:t>
            </w:r>
            <w:r w:rsidR="005D4509" w:rsidRPr="00E84033">
              <w:rPr>
                <w:rFonts w:ascii="Arial" w:hAnsi="Arial" w:cs="Arial"/>
              </w:rPr>
              <w:t xml:space="preserve">: The rollers highlighted in blue, the centre rollers are constructed from larger diameter pipe and are driven by the drive wheels of the wheelchair </w:t>
            </w:r>
          </w:p>
        </w:tc>
      </w:tr>
    </w:tbl>
    <w:p w:rsidR="00BA2B26" w:rsidRDefault="00BA2B26" w:rsidP="005D4509"/>
    <w:p w:rsidR="00C73DCA" w:rsidRDefault="00C73DCA" w:rsidP="005D4509"/>
    <w:p w:rsidR="006D0B45" w:rsidRDefault="006D0B45">
      <w:pPr>
        <w:spacing w:line="276" w:lineRule="auto"/>
      </w:pPr>
      <w:r>
        <w:br w:type="page"/>
      </w:r>
    </w:p>
    <w:p w:rsidR="006D0B45" w:rsidRDefault="006D0B45" w:rsidP="006D0B45">
      <w:pPr>
        <w:pStyle w:val="Heading2"/>
        <w:keepNext w:val="0"/>
        <w:keepLines w:val="0"/>
        <w:spacing w:before="160" w:after="0" w:line="360" w:lineRule="auto"/>
        <w:ind w:left="720"/>
        <w:rPr>
          <w:b/>
        </w:rPr>
      </w:pPr>
      <w:r>
        <w:rPr>
          <w:rFonts w:ascii="Roboto" w:eastAsia="Roboto" w:hAnsi="Roboto" w:cs="Roboto"/>
          <w:b/>
          <w:sz w:val="30"/>
          <w:szCs w:val="30"/>
        </w:rPr>
        <w:lastRenderedPageBreak/>
        <w:t xml:space="preserve">Step 3: </w:t>
      </w:r>
      <w:r>
        <w:rPr>
          <w:rFonts w:ascii="Roboto" w:eastAsia="Roboto" w:hAnsi="Roboto" w:cs="Roboto"/>
          <w:b/>
          <w:i/>
          <w:color w:val="172B4D"/>
          <w:sz w:val="30"/>
          <w:szCs w:val="30"/>
        </w:rPr>
        <w:t>Internal Mechanism</w:t>
      </w:r>
    </w:p>
    <w:p w:rsidR="006D0B45" w:rsidRPr="00E84033" w:rsidRDefault="006D0B45" w:rsidP="006D0B45">
      <w:pPr>
        <w:numPr>
          <w:ilvl w:val="0"/>
          <w:numId w:val="1"/>
        </w:numPr>
        <w:rPr>
          <w:rFonts w:ascii="Arial" w:hAnsi="Arial" w:cs="Arial"/>
          <w:sz w:val="22"/>
          <w:szCs w:val="22"/>
        </w:rPr>
      </w:pPr>
      <w:r w:rsidRPr="00E84033">
        <w:rPr>
          <w:rFonts w:ascii="Arial" w:hAnsi="Arial" w:cs="Arial"/>
          <w:sz w:val="22"/>
          <w:szCs w:val="22"/>
        </w:rPr>
        <w:t>With reference to the CAD model, add sprockets to the ends of the shafts</w:t>
      </w:r>
    </w:p>
    <w:p w:rsidR="006D0B45" w:rsidRPr="00E84033" w:rsidRDefault="006D0B45" w:rsidP="006D0B45">
      <w:pPr>
        <w:numPr>
          <w:ilvl w:val="0"/>
          <w:numId w:val="1"/>
        </w:numPr>
        <w:rPr>
          <w:rFonts w:ascii="Arial" w:hAnsi="Arial" w:cs="Arial"/>
          <w:sz w:val="22"/>
          <w:szCs w:val="22"/>
        </w:rPr>
      </w:pPr>
      <w:r w:rsidRPr="00E84033">
        <w:rPr>
          <w:rFonts w:ascii="Arial" w:hAnsi="Arial" w:cs="Arial"/>
          <w:sz w:val="22"/>
          <w:szCs w:val="22"/>
        </w:rPr>
        <w:t xml:space="preserve">Mount the chains to the sprockets, you may need to add or remove links in the chain to fit </w:t>
      </w:r>
      <w:r w:rsidR="003D654A" w:rsidRPr="00E84033">
        <w:rPr>
          <w:rFonts w:ascii="Arial" w:hAnsi="Arial" w:cs="Arial"/>
          <w:sz w:val="22"/>
          <w:szCs w:val="22"/>
        </w:rPr>
        <w:t>(fig 9, 10 &amp; 11)</w:t>
      </w:r>
    </w:p>
    <w:p w:rsidR="006D0B45" w:rsidRPr="00E84033" w:rsidRDefault="006D0B45" w:rsidP="006D0B45">
      <w:pPr>
        <w:numPr>
          <w:ilvl w:val="0"/>
          <w:numId w:val="1"/>
        </w:numPr>
        <w:rPr>
          <w:rFonts w:ascii="Arial" w:hAnsi="Arial" w:cs="Arial"/>
          <w:sz w:val="22"/>
          <w:szCs w:val="22"/>
        </w:rPr>
      </w:pPr>
      <w:r w:rsidRPr="00E84033">
        <w:rPr>
          <w:rFonts w:ascii="Arial" w:hAnsi="Arial" w:cs="Arial"/>
          <w:sz w:val="22"/>
          <w:szCs w:val="22"/>
        </w:rPr>
        <w:t xml:space="preserve">Tension the chain using </w:t>
      </w:r>
      <w:r w:rsidR="003D654A" w:rsidRPr="00E84033">
        <w:rPr>
          <w:rFonts w:ascii="Arial" w:hAnsi="Arial" w:cs="Arial"/>
          <w:sz w:val="22"/>
          <w:szCs w:val="22"/>
        </w:rPr>
        <w:t>Teflon</w:t>
      </w:r>
      <w:r w:rsidRPr="00E84033">
        <w:rPr>
          <w:rFonts w:ascii="Arial" w:hAnsi="Arial" w:cs="Arial"/>
          <w:sz w:val="22"/>
          <w:szCs w:val="22"/>
        </w:rPr>
        <w:t xml:space="preserve"> cylinder cut to size, you will need to position the </w:t>
      </w:r>
      <w:r w:rsidR="003D654A" w:rsidRPr="00E84033">
        <w:rPr>
          <w:rFonts w:ascii="Arial" w:hAnsi="Arial" w:cs="Arial"/>
          <w:sz w:val="22"/>
          <w:szCs w:val="22"/>
        </w:rPr>
        <w:t>Teflon</w:t>
      </w:r>
      <w:r w:rsidRPr="00E84033">
        <w:rPr>
          <w:rFonts w:ascii="Arial" w:hAnsi="Arial" w:cs="Arial"/>
          <w:sz w:val="22"/>
          <w:szCs w:val="22"/>
        </w:rPr>
        <w:t xml:space="preserve"> tensioners in the desired position on the plate and drill holes to mount the </w:t>
      </w:r>
      <w:r w:rsidR="003D654A" w:rsidRPr="00E84033">
        <w:rPr>
          <w:rFonts w:ascii="Arial" w:hAnsi="Arial" w:cs="Arial"/>
          <w:sz w:val="22"/>
          <w:szCs w:val="22"/>
        </w:rPr>
        <w:t>Teflon</w:t>
      </w:r>
      <w:r w:rsidRPr="00E84033">
        <w:rPr>
          <w:rFonts w:ascii="Arial" w:hAnsi="Arial" w:cs="Arial"/>
          <w:sz w:val="22"/>
          <w:szCs w:val="22"/>
        </w:rPr>
        <w:t xml:space="preserve"> using screws or bolts</w:t>
      </w:r>
    </w:p>
    <w:p w:rsidR="006D0B45" w:rsidRPr="00E84033" w:rsidRDefault="006D0B45" w:rsidP="006D0B45">
      <w:pPr>
        <w:numPr>
          <w:ilvl w:val="0"/>
          <w:numId w:val="1"/>
        </w:numPr>
        <w:rPr>
          <w:rFonts w:ascii="Arial" w:hAnsi="Arial" w:cs="Arial"/>
          <w:sz w:val="22"/>
          <w:szCs w:val="22"/>
        </w:rPr>
      </w:pPr>
      <w:r w:rsidRPr="00E84033">
        <w:rPr>
          <w:rFonts w:ascii="Arial" w:hAnsi="Arial" w:cs="Arial"/>
          <w:sz w:val="22"/>
          <w:szCs w:val="22"/>
        </w:rPr>
        <w:t>The position of the tensioners will change depending on the chain used, the modification of the design to suit the specifications of the individual wheel chair and the desired tension on the chain. This will require that the maker identify an appropriate position for the tensioners</w:t>
      </w:r>
    </w:p>
    <w:p w:rsidR="006D0B45" w:rsidRPr="00E84033" w:rsidRDefault="006D0B45" w:rsidP="006D0B45">
      <w:pPr>
        <w:numPr>
          <w:ilvl w:val="0"/>
          <w:numId w:val="1"/>
        </w:numPr>
        <w:rPr>
          <w:rFonts w:ascii="Arial" w:hAnsi="Arial" w:cs="Arial"/>
          <w:sz w:val="22"/>
          <w:szCs w:val="22"/>
        </w:rPr>
      </w:pPr>
      <w:r w:rsidRPr="00E84033">
        <w:rPr>
          <w:rFonts w:ascii="Arial" w:hAnsi="Arial" w:cs="Arial"/>
          <w:sz w:val="22"/>
          <w:szCs w:val="22"/>
        </w:rPr>
        <w:t>Add the ratchet mechanism with reference to f</w:t>
      </w:r>
      <w:r w:rsidR="003D654A" w:rsidRPr="00E84033">
        <w:rPr>
          <w:rFonts w:ascii="Arial" w:hAnsi="Arial" w:cs="Arial"/>
          <w:sz w:val="22"/>
          <w:szCs w:val="22"/>
        </w:rPr>
        <w:t>igure 11 &amp; figure 12</w:t>
      </w:r>
      <w:r w:rsidRPr="00E84033">
        <w:rPr>
          <w:rFonts w:ascii="Arial" w:hAnsi="Arial" w:cs="Arial"/>
          <w:sz w:val="22"/>
          <w:szCs w:val="22"/>
        </w:rPr>
        <w:t xml:space="preserve">, the ratchet will need to be placed according to the size and position of the individual sprocket set up. To mount the ratchet, drill a hole in the desired location to mount the metal tab and the spring. The spring keeps the ratchet in place. This part of the build will take some fine tuning and adjusting so be sure to place the ratchet correctly before drilling holes in the plates. </w:t>
      </w:r>
    </w:p>
    <w:p w:rsidR="003D654A" w:rsidRPr="00E84033" w:rsidRDefault="003D654A" w:rsidP="006D0B45">
      <w:pPr>
        <w:numPr>
          <w:ilvl w:val="0"/>
          <w:numId w:val="1"/>
        </w:numPr>
        <w:rPr>
          <w:rFonts w:ascii="Arial" w:hAnsi="Arial" w:cs="Arial"/>
          <w:sz w:val="22"/>
          <w:szCs w:val="22"/>
        </w:rPr>
      </w:pPr>
      <w:r w:rsidRPr="00E84033">
        <w:rPr>
          <w:rFonts w:ascii="Arial" w:hAnsi="Arial" w:cs="Arial"/>
          <w:sz w:val="22"/>
          <w:szCs w:val="22"/>
        </w:rPr>
        <w:t xml:space="preserve">When the user drives onto the device the rollers should be locked against this anti clockwise motion, the ratchet should release the rollers when the user puts the chair into reverse and the wheels are spinning clockwise. </w:t>
      </w:r>
    </w:p>
    <w:p w:rsidR="006D0B45" w:rsidRPr="00E84033" w:rsidRDefault="006D0B45" w:rsidP="006D0B45">
      <w:pPr>
        <w:numPr>
          <w:ilvl w:val="0"/>
          <w:numId w:val="1"/>
        </w:numPr>
        <w:rPr>
          <w:rFonts w:ascii="Arial" w:hAnsi="Arial" w:cs="Arial"/>
          <w:sz w:val="22"/>
          <w:szCs w:val="22"/>
        </w:rPr>
      </w:pPr>
      <w:r w:rsidRPr="00E84033">
        <w:rPr>
          <w:rFonts w:ascii="Arial" w:hAnsi="Arial" w:cs="Arial"/>
          <w:sz w:val="22"/>
          <w:szCs w:val="22"/>
        </w:rPr>
        <w:t>Test that the ratchet mechanism locks the rollers so that the wheelchair can be driven on and off the device safely by moving the rollers by hand</w:t>
      </w:r>
    </w:p>
    <w:p w:rsidR="006D0B45" w:rsidRPr="00E84033" w:rsidRDefault="006D0B45" w:rsidP="006D0B45">
      <w:pPr>
        <w:numPr>
          <w:ilvl w:val="0"/>
          <w:numId w:val="1"/>
        </w:numPr>
        <w:rPr>
          <w:rFonts w:ascii="Arial" w:hAnsi="Arial" w:cs="Arial"/>
          <w:sz w:val="22"/>
          <w:szCs w:val="22"/>
        </w:rPr>
      </w:pPr>
      <w:r w:rsidRPr="00E84033">
        <w:rPr>
          <w:rFonts w:ascii="Arial" w:hAnsi="Arial" w:cs="Arial"/>
          <w:sz w:val="22"/>
          <w:szCs w:val="22"/>
        </w:rPr>
        <w:t>Mount the cover plate over the mechanism to protect the components and safely cover the spinning components that could cause personal injury during operation</w:t>
      </w:r>
    </w:p>
    <w:p w:rsidR="006D0B45" w:rsidRDefault="006D0B45" w:rsidP="006D0B45"/>
    <w:p w:rsidR="006D0B45" w:rsidRDefault="00921CE8" w:rsidP="006D0B45">
      <w:r>
        <w:rPr>
          <w:noProof/>
        </w:rPr>
        <w:pict>
          <v:rect id="_x0000_i1031" alt="" style="width:451.3pt;height:.05pt;mso-width-percent:0;mso-height-percent:0;mso-width-percent:0;mso-height-percent:0" o:hralign="center" o:hrstd="t" o:hr="t" fillcolor="#a0a0a0" stroked="f"/>
        </w:pict>
      </w:r>
    </w:p>
    <w:p w:rsidR="006D0B45" w:rsidRDefault="006D0B45" w:rsidP="006D0B45">
      <w:pPr>
        <w:rPr>
          <w:rFonts w:ascii="Roboto" w:eastAsia="Roboto" w:hAnsi="Roboto" w:cs="Roboto"/>
          <w:i/>
          <w:color w:val="707070"/>
          <w:sz w:val="21"/>
          <w:szCs w:val="21"/>
          <w:shd w:val="clear" w:color="auto" w:fill="F5F5F5"/>
        </w:rPr>
      </w:pPr>
    </w:p>
    <w:p w:rsidR="006D0B45" w:rsidRDefault="006D0B45" w:rsidP="006D0B45">
      <w:pPr>
        <w:rPr>
          <w:rFonts w:ascii="Roboto" w:eastAsia="Roboto" w:hAnsi="Roboto" w:cs="Roboto"/>
          <w:i/>
          <w:color w:val="707070"/>
          <w:sz w:val="21"/>
          <w:szCs w:val="21"/>
          <w:shd w:val="clear" w:color="auto" w:fill="F5F5F5"/>
        </w:rPr>
      </w:pPr>
    </w:p>
    <w:p w:rsidR="006D0B45" w:rsidRDefault="006D0B45" w:rsidP="006D0B45"/>
    <w:tbl>
      <w:tblPr>
        <w:tblStyle w:val="TableGrid"/>
        <w:tblW w:w="0" w:type="auto"/>
        <w:tblLook w:val="04A0" w:firstRow="1" w:lastRow="0" w:firstColumn="1" w:lastColumn="0" w:noHBand="0" w:noVBand="1"/>
      </w:tblPr>
      <w:tblGrid>
        <w:gridCol w:w="9242"/>
      </w:tblGrid>
      <w:tr w:rsidR="006D0B45" w:rsidTr="00E33922">
        <w:tc>
          <w:tcPr>
            <w:tcW w:w="9242" w:type="dxa"/>
          </w:tcPr>
          <w:p w:rsidR="006D0B45" w:rsidRDefault="006D0B45" w:rsidP="00E33922">
            <w:r>
              <w:rPr>
                <w:noProof/>
                <w:lang w:eastAsia="en-AU" w:bidi="ar-SA"/>
              </w:rPr>
              <w:drawing>
                <wp:inline distT="0" distB="0" distL="0" distR="0">
                  <wp:extent cx="5734050" cy="3228975"/>
                  <wp:effectExtent l="0" t="0" r="0" b="9525"/>
                  <wp:docPr id="64" name="Picture 64" descr="C:\Users\Alex Graham\AppData\Local\Microsoft\Windows\INetCache\Content.Word\63739406_2094600837334214_2951369928013250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Alex Graham\AppData\Local\Microsoft\Windows\INetCache\Content.Word\63739406_2094600837334214_2951369928013250560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tc>
      </w:tr>
      <w:tr w:rsidR="006D0B45" w:rsidTr="00E33922">
        <w:tc>
          <w:tcPr>
            <w:tcW w:w="9242" w:type="dxa"/>
          </w:tcPr>
          <w:p w:rsidR="006D0B45" w:rsidRPr="00E84033" w:rsidRDefault="006D0B45" w:rsidP="003D654A">
            <w:pPr>
              <w:rPr>
                <w:rFonts w:ascii="Arial" w:hAnsi="Arial" w:cs="Arial"/>
              </w:rPr>
            </w:pPr>
            <w:r w:rsidRPr="00E84033">
              <w:rPr>
                <w:rFonts w:ascii="Arial" w:hAnsi="Arial" w:cs="Arial"/>
              </w:rPr>
              <w:t xml:space="preserve">Figure </w:t>
            </w:r>
            <w:r w:rsidR="003D654A" w:rsidRPr="00E84033">
              <w:rPr>
                <w:rFonts w:ascii="Arial" w:hAnsi="Arial" w:cs="Arial"/>
              </w:rPr>
              <w:t>9</w:t>
            </w:r>
            <w:r w:rsidRPr="00E84033">
              <w:rPr>
                <w:rFonts w:ascii="Arial" w:hAnsi="Arial" w:cs="Arial"/>
              </w:rPr>
              <w:t xml:space="preserve">: Arrangement of the chain and tensioners </w:t>
            </w:r>
          </w:p>
        </w:tc>
      </w:tr>
    </w:tbl>
    <w:p w:rsidR="006D0B45" w:rsidRDefault="006D0B45" w:rsidP="006D0B45"/>
    <w:p w:rsidR="006D0B45" w:rsidRDefault="006D0B45" w:rsidP="006D0B45"/>
    <w:p w:rsidR="006D0B45" w:rsidRDefault="006D0B45" w:rsidP="006D0B45"/>
    <w:tbl>
      <w:tblPr>
        <w:tblStyle w:val="TableGrid"/>
        <w:tblW w:w="0" w:type="auto"/>
        <w:tblLook w:val="04A0" w:firstRow="1" w:lastRow="0" w:firstColumn="1" w:lastColumn="0" w:noHBand="0" w:noVBand="1"/>
      </w:tblPr>
      <w:tblGrid>
        <w:gridCol w:w="9242"/>
      </w:tblGrid>
      <w:tr w:rsidR="006D0B45" w:rsidTr="00E33922">
        <w:tc>
          <w:tcPr>
            <w:tcW w:w="9242" w:type="dxa"/>
          </w:tcPr>
          <w:p w:rsidR="006D0B45" w:rsidRDefault="006D0B45" w:rsidP="00E33922">
            <w:r>
              <w:rPr>
                <w:noProof/>
                <w:lang w:eastAsia="en-AU" w:bidi="ar-SA"/>
              </w:rPr>
              <w:lastRenderedPageBreak/>
              <w:drawing>
                <wp:inline distT="0" distB="0" distL="0" distR="0">
                  <wp:extent cx="5747265" cy="6134100"/>
                  <wp:effectExtent l="0" t="0" r="6350" b="0"/>
                  <wp:docPr id="63" name="Picture 63" descr="C:\Users\Alex Graham\AppData\Local\Microsoft\Windows\INetCache\Content.Word\62655056_2677073828986997_7995533572322623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Alex Graham\AppData\Local\Microsoft\Windows\INetCache\Content.Word\62655056_2677073828986997_7995533572322623488_n.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1636" b="18622"/>
                          <a:stretch/>
                        </pic:blipFill>
                        <pic:spPr bwMode="auto">
                          <a:xfrm>
                            <a:off x="0" y="0"/>
                            <a:ext cx="5747265" cy="61341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D0B45" w:rsidTr="00E33922">
        <w:tc>
          <w:tcPr>
            <w:tcW w:w="9242" w:type="dxa"/>
          </w:tcPr>
          <w:p w:rsidR="006D0B45" w:rsidRPr="00E84033" w:rsidRDefault="003D654A" w:rsidP="003D654A">
            <w:pPr>
              <w:rPr>
                <w:rFonts w:ascii="Arial" w:hAnsi="Arial" w:cs="Arial"/>
              </w:rPr>
            </w:pPr>
            <w:r w:rsidRPr="00E84033">
              <w:rPr>
                <w:rFonts w:ascii="Arial" w:hAnsi="Arial" w:cs="Arial"/>
              </w:rPr>
              <w:t>Figure 10</w:t>
            </w:r>
            <w:r w:rsidR="006D0B45" w:rsidRPr="00E84033">
              <w:rPr>
                <w:rFonts w:ascii="Arial" w:hAnsi="Arial" w:cs="Arial"/>
              </w:rPr>
              <w:t xml:space="preserve">: View of the </w:t>
            </w:r>
            <w:r w:rsidRPr="00E84033">
              <w:rPr>
                <w:rFonts w:ascii="Arial" w:hAnsi="Arial" w:cs="Arial"/>
              </w:rPr>
              <w:t xml:space="preserve">Teflon </w:t>
            </w:r>
            <w:r w:rsidR="006D0B45" w:rsidRPr="00E84033">
              <w:rPr>
                <w:rFonts w:ascii="Arial" w:hAnsi="Arial" w:cs="Arial"/>
              </w:rPr>
              <w:t xml:space="preserve">tensioners and chain arrangement </w:t>
            </w:r>
          </w:p>
        </w:tc>
      </w:tr>
    </w:tbl>
    <w:p w:rsidR="006D0B45" w:rsidRDefault="006D0B45" w:rsidP="006D0B45"/>
    <w:p w:rsidR="006D0B45" w:rsidRDefault="006D0B45" w:rsidP="006D0B45"/>
    <w:p w:rsidR="006D0B45" w:rsidRDefault="006D0B45" w:rsidP="006D0B45"/>
    <w:tbl>
      <w:tblPr>
        <w:tblStyle w:val="TableGrid"/>
        <w:tblW w:w="0" w:type="auto"/>
        <w:tblLook w:val="04A0" w:firstRow="1" w:lastRow="0" w:firstColumn="1" w:lastColumn="0" w:noHBand="0" w:noVBand="1"/>
      </w:tblPr>
      <w:tblGrid>
        <w:gridCol w:w="9242"/>
      </w:tblGrid>
      <w:tr w:rsidR="006D0B45" w:rsidTr="00E33922">
        <w:tc>
          <w:tcPr>
            <w:tcW w:w="9242" w:type="dxa"/>
          </w:tcPr>
          <w:p w:rsidR="006D0B45" w:rsidRDefault="006D0B45" w:rsidP="00E33922">
            <w:r>
              <w:rPr>
                <w:noProof/>
                <w:lang w:eastAsia="en-AU" w:bidi="ar-SA"/>
              </w:rPr>
              <w:lastRenderedPageBreak/>
              <w:drawing>
                <wp:inline distT="0" distB="0" distL="0" distR="0">
                  <wp:extent cx="5724525" cy="3219450"/>
                  <wp:effectExtent l="0" t="0" r="9525" b="0"/>
                  <wp:docPr id="62" name="Picture 62" descr="C:\Users\Alex Graham\AppData\Local\Microsoft\Windows\INetCache\Content.Word\64663870_359372204720033_6569566819022012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Alex Graham\AppData\Local\Microsoft\Windows\INetCache\Content.Word\64663870_359372204720033_6569566819022012416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tc>
      </w:tr>
      <w:tr w:rsidR="006D0B45" w:rsidTr="00E33922">
        <w:tc>
          <w:tcPr>
            <w:tcW w:w="9242" w:type="dxa"/>
          </w:tcPr>
          <w:p w:rsidR="006D0B45" w:rsidRPr="00E84033" w:rsidRDefault="003D654A" w:rsidP="00E33922">
            <w:pPr>
              <w:rPr>
                <w:rFonts w:ascii="Arial" w:hAnsi="Arial" w:cs="Arial"/>
              </w:rPr>
            </w:pPr>
            <w:r w:rsidRPr="00E84033">
              <w:rPr>
                <w:rFonts w:ascii="Arial" w:hAnsi="Arial" w:cs="Arial"/>
              </w:rPr>
              <w:t>Figure 11</w:t>
            </w:r>
            <w:r w:rsidR="006D0B45" w:rsidRPr="00E84033">
              <w:rPr>
                <w:rFonts w:ascii="Arial" w:hAnsi="Arial" w:cs="Arial"/>
              </w:rPr>
              <w:t>: detail of the central mechanism driving the rotating roller</w:t>
            </w:r>
          </w:p>
        </w:tc>
      </w:tr>
    </w:tbl>
    <w:p w:rsidR="006D0B45" w:rsidRDefault="006D0B45" w:rsidP="006D0B45"/>
    <w:p w:rsidR="006D0B45" w:rsidRDefault="006D0B45" w:rsidP="006D0B45"/>
    <w:p w:rsidR="006D0B45" w:rsidRDefault="006D0B45" w:rsidP="006D0B45"/>
    <w:p w:rsidR="006D0B45" w:rsidRDefault="006D0B45" w:rsidP="006D0B45"/>
    <w:tbl>
      <w:tblPr>
        <w:tblStyle w:val="TableGrid"/>
        <w:tblW w:w="0" w:type="auto"/>
        <w:tblLook w:val="04A0" w:firstRow="1" w:lastRow="0" w:firstColumn="1" w:lastColumn="0" w:noHBand="0" w:noVBand="1"/>
      </w:tblPr>
      <w:tblGrid>
        <w:gridCol w:w="9242"/>
      </w:tblGrid>
      <w:tr w:rsidR="006D0B45" w:rsidTr="00E33922">
        <w:tc>
          <w:tcPr>
            <w:tcW w:w="9242" w:type="dxa"/>
          </w:tcPr>
          <w:p w:rsidR="006D0B45" w:rsidRDefault="006D0B45" w:rsidP="00E33922">
            <w:r>
              <w:rPr>
                <w:noProof/>
                <w:lang w:eastAsia="en-AU" w:bidi="ar-SA"/>
              </w:rPr>
              <w:drawing>
                <wp:inline distT="0" distB="0" distL="0" distR="0">
                  <wp:extent cx="5734050" cy="4048125"/>
                  <wp:effectExtent l="0" t="0" r="0" b="9525"/>
                  <wp:docPr id="61" name="Picture 61" descr="C:\Users\Alex Graham\AppData\Local\Microsoft\Windows\INetCache\Content.Word\ratc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Alex Graham\AppData\Local\Microsoft\Windows\INetCache\Content.Word\ratche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050" cy="4048125"/>
                          </a:xfrm>
                          <a:prstGeom prst="rect">
                            <a:avLst/>
                          </a:prstGeom>
                          <a:noFill/>
                          <a:ln>
                            <a:noFill/>
                          </a:ln>
                        </pic:spPr>
                      </pic:pic>
                    </a:graphicData>
                  </a:graphic>
                </wp:inline>
              </w:drawing>
            </w:r>
          </w:p>
        </w:tc>
      </w:tr>
      <w:tr w:rsidR="006D0B45" w:rsidTr="00E33922">
        <w:tc>
          <w:tcPr>
            <w:tcW w:w="9242" w:type="dxa"/>
          </w:tcPr>
          <w:p w:rsidR="006D0B45" w:rsidRPr="00E84033" w:rsidRDefault="003D654A" w:rsidP="003D654A">
            <w:pPr>
              <w:rPr>
                <w:rFonts w:ascii="Arial" w:hAnsi="Arial" w:cs="Arial"/>
              </w:rPr>
            </w:pPr>
            <w:r w:rsidRPr="00E84033">
              <w:rPr>
                <w:rFonts w:ascii="Arial" w:hAnsi="Arial" w:cs="Arial"/>
              </w:rPr>
              <w:t>Figure 12</w:t>
            </w:r>
            <w:r w:rsidR="006D0B45" w:rsidRPr="00E84033">
              <w:rPr>
                <w:rFonts w:ascii="Arial" w:hAnsi="Arial" w:cs="Arial"/>
              </w:rPr>
              <w:t xml:space="preserve">: Detail of the ratchet mechanism </w:t>
            </w:r>
          </w:p>
        </w:tc>
      </w:tr>
    </w:tbl>
    <w:p w:rsidR="006D0B45" w:rsidRDefault="006D0B45" w:rsidP="006D0B45"/>
    <w:p w:rsidR="006D0B45" w:rsidRDefault="006D0B45" w:rsidP="006D0B45"/>
    <w:p w:rsidR="00E52ADE" w:rsidRDefault="00112879">
      <w:pPr>
        <w:pStyle w:val="Heading2"/>
        <w:keepNext w:val="0"/>
        <w:keepLines w:val="0"/>
        <w:spacing w:before="160" w:after="0" w:line="360" w:lineRule="auto"/>
        <w:ind w:left="720"/>
        <w:rPr>
          <w:b/>
        </w:rPr>
      </w:pPr>
      <w:bookmarkStart w:id="28" w:name="_2ijqnrssou09" w:colFirst="0" w:colLast="0"/>
      <w:bookmarkEnd w:id="28"/>
      <w:r>
        <w:rPr>
          <w:rFonts w:ascii="Roboto" w:eastAsia="Roboto" w:hAnsi="Roboto" w:cs="Roboto"/>
          <w:b/>
          <w:sz w:val="30"/>
          <w:szCs w:val="30"/>
        </w:rPr>
        <w:lastRenderedPageBreak/>
        <w:t xml:space="preserve">Step </w:t>
      </w:r>
      <w:r w:rsidR="006D0B45">
        <w:rPr>
          <w:rFonts w:ascii="Roboto" w:eastAsia="Roboto" w:hAnsi="Roboto" w:cs="Roboto"/>
          <w:b/>
          <w:sz w:val="30"/>
          <w:szCs w:val="30"/>
        </w:rPr>
        <w:t>4</w:t>
      </w:r>
      <w:r w:rsidR="007B3834">
        <w:rPr>
          <w:rFonts w:ascii="Roboto" w:eastAsia="Roboto" w:hAnsi="Roboto" w:cs="Roboto"/>
          <w:b/>
          <w:sz w:val="30"/>
          <w:szCs w:val="30"/>
        </w:rPr>
        <w:t>:</w:t>
      </w:r>
      <w:r>
        <w:rPr>
          <w:rFonts w:ascii="Roboto" w:eastAsia="Roboto" w:hAnsi="Roboto" w:cs="Roboto"/>
          <w:b/>
          <w:sz w:val="30"/>
          <w:szCs w:val="30"/>
        </w:rPr>
        <w:t xml:space="preserve"> </w:t>
      </w:r>
      <w:r>
        <w:rPr>
          <w:rFonts w:ascii="Roboto" w:eastAsia="Roboto" w:hAnsi="Roboto" w:cs="Roboto"/>
          <w:b/>
          <w:i/>
          <w:color w:val="172B4D"/>
          <w:sz w:val="30"/>
          <w:szCs w:val="30"/>
        </w:rPr>
        <w:t>Entry and exit system</w:t>
      </w:r>
    </w:p>
    <w:p w:rsidR="0090415C" w:rsidRPr="00E84033" w:rsidRDefault="0090415C">
      <w:pPr>
        <w:numPr>
          <w:ilvl w:val="0"/>
          <w:numId w:val="5"/>
        </w:numPr>
        <w:rPr>
          <w:rFonts w:ascii="Arial" w:hAnsi="Arial" w:cs="Arial"/>
          <w:sz w:val="22"/>
          <w:szCs w:val="22"/>
        </w:rPr>
      </w:pPr>
      <w:r w:rsidRPr="00E84033">
        <w:rPr>
          <w:rFonts w:ascii="Arial" w:hAnsi="Arial" w:cs="Arial"/>
          <w:sz w:val="22"/>
          <w:szCs w:val="22"/>
        </w:rPr>
        <w:t>Find an appropriately sized ramp or cut the ramps from a large rubber wedge</w:t>
      </w:r>
    </w:p>
    <w:p w:rsidR="00F56BE7" w:rsidRPr="00E84033" w:rsidRDefault="0090415C" w:rsidP="00F56BE7">
      <w:pPr>
        <w:numPr>
          <w:ilvl w:val="0"/>
          <w:numId w:val="5"/>
        </w:numPr>
        <w:rPr>
          <w:rFonts w:ascii="Arial" w:hAnsi="Arial" w:cs="Arial"/>
          <w:sz w:val="22"/>
          <w:szCs w:val="22"/>
        </w:rPr>
      </w:pPr>
      <w:r w:rsidRPr="00E84033">
        <w:rPr>
          <w:rFonts w:ascii="Arial" w:hAnsi="Arial" w:cs="Arial"/>
          <w:sz w:val="22"/>
          <w:szCs w:val="22"/>
        </w:rPr>
        <w:t xml:space="preserve">The height of the ramp should be level with the edge of the roller mechanism </w:t>
      </w:r>
    </w:p>
    <w:p w:rsidR="00B715A7" w:rsidRPr="00E84033" w:rsidRDefault="00B715A7" w:rsidP="00B715A7">
      <w:pPr>
        <w:rPr>
          <w:rFonts w:ascii="Arial" w:hAnsi="Arial" w:cs="Arial"/>
          <w:sz w:val="22"/>
          <w:szCs w:val="22"/>
        </w:rPr>
      </w:pPr>
    </w:p>
    <w:p w:rsidR="00B715A7" w:rsidRPr="00E84033" w:rsidRDefault="00B715A7" w:rsidP="00B715A7">
      <w:pPr>
        <w:numPr>
          <w:ilvl w:val="0"/>
          <w:numId w:val="5"/>
        </w:numPr>
        <w:rPr>
          <w:rFonts w:ascii="Arial" w:hAnsi="Arial" w:cs="Arial"/>
          <w:sz w:val="22"/>
          <w:szCs w:val="22"/>
        </w:rPr>
      </w:pPr>
      <w:r w:rsidRPr="00E84033">
        <w:rPr>
          <w:rFonts w:ascii="Roboto" w:eastAsia="Roboto" w:hAnsi="Roboto" w:cs="Roboto"/>
          <w:noProof/>
          <w:sz w:val="22"/>
          <w:szCs w:val="22"/>
          <w:lang w:eastAsia="en-AU" w:bidi="ar-SA"/>
        </w:rPr>
        <w:drawing>
          <wp:inline distT="114300" distB="114300" distL="114300" distR="114300" wp14:anchorId="2D26746F" wp14:editId="374D9334">
            <wp:extent cx="214313" cy="227501"/>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14313" cy="227501"/>
                    </a:xfrm>
                    <a:prstGeom prst="rect">
                      <a:avLst/>
                    </a:prstGeom>
                    <a:ln/>
                  </pic:spPr>
                </pic:pic>
              </a:graphicData>
            </a:graphic>
          </wp:inline>
        </w:drawing>
      </w:r>
      <w:r w:rsidRPr="00E84033">
        <w:rPr>
          <w:rFonts w:ascii="Roboto" w:eastAsia="Roboto" w:hAnsi="Roboto" w:cs="Roboto"/>
          <w:sz w:val="22"/>
          <w:szCs w:val="22"/>
        </w:rPr>
        <w:t xml:space="preserve"> </w:t>
      </w:r>
      <w:r w:rsidRPr="00E84033">
        <w:rPr>
          <w:rFonts w:ascii="Roboto" w:eastAsia="Roboto" w:hAnsi="Roboto" w:cs="Roboto"/>
          <w:b/>
          <w:sz w:val="22"/>
          <w:szCs w:val="22"/>
        </w:rPr>
        <w:t>Note:</w:t>
      </w:r>
      <w:r w:rsidRPr="00E84033">
        <w:rPr>
          <w:rFonts w:ascii="Roboto" w:eastAsia="Roboto" w:hAnsi="Roboto" w:cs="Roboto"/>
          <w:sz w:val="22"/>
          <w:szCs w:val="22"/>
        </w:rPr>
        <w:t xml:space="preserve"> </w:t>
      </w:r>
      <w:r w:rsidRPr="00E84033">
        <w:rPr>
          <w:rFonts w:ascii="Arial" w:hAnsi="Arial" w:cs="Arial"/>
          <w:sz w:val="22"/>
          <w:szCs w:val="22"/>
        </w:rPr>
        <w:t>Link ramp and structural system together, we found that the ramps remained in place without fasteners; however this may not always be the case</w:t>
      </w:r>
    </w:p>
    <w:p w:rsidR="00E52ADE" w:rsidRPr="00741FFC" w:rsidRDefault="00E52ADE">
      <w:pPr>
        <w:rPr>
          <w:rFonts w:ascii="Arial" w:hAnsi="Arial" w:cs="Arial"/>
        </w:rPr>
      </w:pPr>
    </w:p>
    <w:p w:rsidR="00E52ADE" w:rsidRDefault="00921CE8">
      <w:r>
        <w:rPr>
          <w:noProof/>
        </w:rPr>
        <w:pict w14:anchorId="0EEB6452">
          <v:rect id="_x0000_i1030" alt="" style="width:451.3pt;height:.05pt;mso-width-percent:0;mso-height-percent:0;mso-width-percent:0;mso-height-percent:0" o:hralign="center" o:hrstd="t" o:hr="t" fillcolor="#a0a0a0" stroked="f"/>
        </w:pict>
      </w:r>
    </w:p>
    <w:p w:rsidR="00E52ADE" w:rsidRDefault="00E52ADE">
      <w:pPr>
        <w:spacing w:before="160"/>
        <w:rPr>
          <w:rFonts w:ascii="Roboto" w:eastAsia="Roboto" w:hAnsi="Roboto" w:cs="Roboto"/>
          <w:i/>
          <w:color w:val="707070"/>
          <w:sz w:val="21"/>
          <w:szCs w:val="21"/>
          <w:shd w:val="clear" w:color="auto" w:fill="F5F5F5"/>
        </w:rPr>
      </w:pPr>
    </w:p>
    <w:tbl>
      <w:tblPr>
        <w:tblStyle w:val="TableGrid"/>
        <w:tblW w:w="0" w:type="auto"/>
        <w:tblLook w:val="04A0" w:firstRow="1" w:lastRow="0" w:firstColumn="1" w:lastColumn="0" w:noHBand="0" w:noVBand="1"/>
      </w:tblPr>
      <w:tblGrid>
        <w:gridCol w:w="9242"/>
      </w:tblGrid>
      <w:tr w:rsidR="007C0E0A" w:rsidTr="00E33922">
        <w:tc>
          <w:tcPr>
            <w:tcW w:w="9242" w:type="dxa"/>
          </w:tcPr>
          <w:p w:rsidR="007C0E0A" w:rsidRDefault="00921CE8" w:rsidP="00E33922">
            <w:bookmarkStart w:id="29" w:name="_2bn6wsx" w:colFirst="0" w:colLast="0"/>
            <w:bookmarkEnd w:id="29"/>
            <w:r>
              <w:rPr>
                <w:noProof/>
              </w:rPr>
              <w:pict>
                <v:shape id="_x0000_i1029" type="#_x0000_t75" alt="" style="width:451.8pt;height:318.85pt;mso-width-percent:0;mso-height-percent:0;mso-width-percent:0;mso-height-percent:0">
                  <v:imagedata r:id="rId25" o:title="ramps"/>
                </v:shape>
              </w:pict>
            </w:r>
          </w:p>
        </w:tc>
      </w:tr>
      <w:tr w:rsidR="007C0E0A" w:rsidTr="00E33922">
        <w:tc>
          <w:tcPr>
            <w:tcW w:w="9242" w:type="dxa"/>
          </w:tcPr>
          <w:p w:rsidR="007C0E0A" w:rsidRPr="00E84033" w:rsidRDefault="007C0E0A" w:rsidP="003D654A">
            <w:pPr>
              <w:rPr>
                <w:rFonts w:ascii="Arial" w:hAnsi="Arial" w:cs="Arial"/>
              </w:rPr>
            </w:pPr>
            <w:r w:rsidRPr="00E84033">
              <w:rPr>
                <w:rFonts w:ascii="Arial" w:hAnsi="Arial" w:cs="Arial"/>
              </w:rPr>
              <w:t xml:space="preserve">Figure </w:t>
            </w:r>
            <w:r w:rsidR="003D654A" w:rsidRPr="00E84033">
              <w:rPr>
                <w:rFonts w:ascii="Arial" w:hAnsi="Arial" w:cs="Arial"/>
              </w:rPr>
              <w:t>13</w:t>
            </w:r>
            <w:r w:rsidRPr="00E84033">
              <w:rPr>
                <w:rFonts w:ascii="Arial" w:hAnsi="Arial" w:cs="Arial"/>
              </w:rPr>
              <w:t xml:space="preserve">: The complete device  </w:t>
            </w:r>
          </w:p>
        </w:tc>
      </w:tr>
    </w:tbl>
    <w:p w:rsidR="0052141A" w:rsidRPr="0052141A" w:rsidRDefault="00112879" w:rsidP="007C0E0A">
      <w:pPr>
        <w:pStyle w:val="Heading2"/>
        <w:keepNext w:val="0"/>
        <w:keepLines w:val="0"/>
        <w:spacing w:before="160" w:after="0" w:line="360" w:lineRule="auto"/>
      </w:pPr>
      <w:r>
        <w:br w:type="page"/>
      </w:r>
    </w:p>
    <w:p w:rsidR="00E52ADE" w:rsidRDefault="00112879">
      <w:pPr>
        <w:pStyle w:val="Heading2"/>
        <w:keepNext w:val="0"/>
        <w:keepLines w:val="0"/>
        <w:spacing w:before="160" w:after="0" w:line="360" w:lineRule="auto"/>
        <w:ind w:left="720"/>
        <w:rPr>
          <w:b/>
        </w:rPr>
      </w:pPr>
      <w:bookmarkStart w:id="30" w:name="_e5jqic10kmr8" w:colFirst="0" w:colLast="0"/>
      <w:bookmarkEnd w:id="30"/>
      <w:r>
        <w:rPr>
          <w:rFonts w:ascii="Roboto" w:eastAsia="Roboto" w:hAnsi="Roboto" w:cs="Roboto"/>
          <w:b/>
          <w:sz w:val="30"/>
          <w:szCs w:val="30"/>
        </w:rPr>
        <w:lastRenderedPageBreak/>
        <w:t xml:space="preserve">Step </w:t>
      </w:r>
      <w:r w:rsidR="006D0B45">
        <w:rPr>
          <w:rFonts w:ascii="Roboto" w:eastAsia="Roboto" w:hAnsi="Roboto" w:cs="Roboto"/>
          <w:b/>
          <w:sz w:val="30"/>
          <w:szCs w:val="30"/>
        </w:rPr>
        <w:t>5</w:t>
      </w:r>
      <w:r w:rsidR="007B3834">
        <w:rPr>
          <w:rFonts w:ascii="Roboto" w:eastAsia="Roboto" w:hAnsi="Roboto" w:cs="Roboto"/>
          <w:b/>
          <w:sz w:val="30"/>
          <w:szCs w:val="30"/>
        </w:rPr>
        <w:t>:</w:t>
      </w:r>
      <w:r>
        <w:rPr>
          <w:rFonts w:ascii="Roboto" w:eastAsia="Roboto" w:hAnsi="Roboto" w:cs="Roboto"/>
          <w:b/>
          <w:sz w:val="30"/>
          <w:szCs w:val="30"/>
        </w:rPr>
        <w:t xml:space="preserve"> </w:t>
      </w:r>
      <w:r>
        <w:rPr>
          <w:rFonts w:ascii="Roboto" w:eastAsia="Roboto" w:hAnsi="Roboto" w:cs="Roboto"/>
          <w:b/>
          <w:i/>
          <w:color w:val="172B4D"/>
          <w:sz w:val="30"/>
          <w:szCs w:val="30"/>
        </w:rPr>
        <w:t>Waste removal system</w:t>
      </w:r>
    </w:p>
    <w:p w:rsidR="00F56BE7" w:rsidRPr="00E84033" w:rsidRDefault="00F56BE7" w:rsidP="00D80758">
      <w:pPr>
        <w:numPr>
          <w:ilvl w:val="0"/>
          <w:numId w:val="2"/>
        </w:numPr>
        <w:rPr>
          <w:rFonts w:ascii="Arial" w:hAnsi="Arial" w:cs="Arial"/>
          <w:sz w:val="22"/>
          <w:szCs w:val="22"/>
        </w:rPr>
      </w:pPr>
      <w:r w:rsidRPr="00E84033">
        <w:rPr>
          <w:rFonts w:ascii="Arial" w:hAnsi="Arial" w:cs="Arial"/>
          <w:sz w:val="22"/>
          <w:szCs w:val="22"/>
        </w:rPr>
        <w:t>Take measure</w:t>
      </w:r>
      <w:r w:rsidR="00D77525" w:rsidRPr="00E84033">
        <w:rPr>
          <w:rFonts w:ascii="Arial" w:hAnsi="Arial" w:cs="Arial"/>
          <w:sz w:val="22"/>
          <w:szCs w:val="22"/>
        </w:rPr>
        <w:t xml:space="preserve">ments from the updated CAD file </w:t>
      </w:r>
    </w:p>
    <w:p w:rsidR="00F56BE7" w:rsidRPr="00E84033" w:rsidRDefault="00F56BE7" w:rsidP="00D80758">
      <w:pPr>
        <w:numPr>
          <w:ilvl w:val="0"/>
          <w:numId w:val="2"/>
        </w:numPr>
        <w:rPr>
          <w:rFonts w:ascii="Arial" w:hAnsi="Arial" w:cs="Arial"/>
          <w:sz w:val="22"/>
          <w:szCs w:val="22"/>
        </w:rPr>
      </w:pPr>
      <w:r w:rsidRPr="00E84033">
        <w:rPr>
          <w:rFonts w:ascii="Arial" w:hAnsi="Arial" w:cs="Arial"/>
          <w:sz w:val="22"/>
          <w:szCs w:val="22"/>
        </w:rPr>
        <w:t xml:space="preserve">Modify the waste removal </w:t>
      </w:r>
      <w:r w:rsidR="006D5F60" w:rsidRPr="00E84033">
        <w:rPr>
          <w:rFonts w:ascii="Arial" w:hAnsi="Arial" w:cs="Arial"/>
          <w:sz w:val="22"/>
          <w:szCs w:val="22"/>
        </w:rPr>
        <w:t xml:space="preserve">tray based on your measurements, the tray should allow the rotating brush to dip into the water (fig </w:t>
      </w:r>
      <w:r w:rsidR="003D654A" w:rsidRPr="00E84033">
        <w:rPr>
          <w:rFonts w:ascii="Arial" w:hAnsi="Arial" w:cs="Arial"/>
          <w:sz w:val="22"/>
          <w:szCs w:val="22"/>
        </w:rPr>
        <w:t>14</w:t>
      </w:r>
      <w:r w:rsidR="006D5F60" w:rsidRPr="00E84033">
        <w:rPr>
          <w:rFonts w:ascii="Arial" w:hAnsi="Arial" w:cs="Arial"/>
          <w:sz w:val="22"/>
          <w:szCs w:val="22"/>
        </w:rPr>
        <w:t xml:space="preserve">). </w:t>
      </w:r>
    </w:p>
    <w:p w:rsidR="00D80758" w:rsidRPr="00E84033" w:rsidRDefault="00112879" w:rsidP="00D80758">
      <w:pPr>
        <w:numPr>
          <w:ilvl w:val="0"/>
          <w:numId w:val="2"/>
        </w:numPr>
        <w:rPr>
          <w:rFonts w:ascii="Arial" w:hAnsi="Arial" w:cs="Arial"/>
          <w:sz w:val="22"/>
          <w:szCs w:val="22"/>
        </w:rPr>
      </w:pPr>
      <w:r w:rsidRPr="00E84033">
        <w:rPr>
          <w:rFonts w:ascii="Arial" w:hAnsi="Arial" w:cs="Arial"/>
          <w:sz w:val="22"/>
          <w:szCs w:val="22"/>
        </w:rPr>
        <w:t>Cut acrylic to size</w:t>
      </w:r>
      <w:r w:rsidR="00D70CCB" w:rsidRPr="00E84033">
        <w:rPr>
          <w:rFonts w:ascii="Arial" w:hAnsi="Arial" w:cs="Arial"/>
          <w:sz w:val="22"/>
          <w:szCs w:val="22"/>
        </w:rPr>
        <w:t xml:space="preserve"> – you can use a laser cutter or hand tools </w:t>
      </w:r>
    </w:p>
    <w:p w:rsidR="00E52ADE" w:rsidRPr="00E84033" w:rsidRDefault="00112879" w:rsidP="001F45EC">
      <w:pPr>
        <w:numPr>
          <w:ilvl w:val="0"/>
          <w:numId w:val="2"/>
        </w:numPr>
        <w:rPr>
          <w:rFonts w:ascii="Arial" w:hAnsi="Arial" w:cs="Arial"/>
          <w:sz w:val="22"/>
          <w:szCs w:val="22"/>
        </w:rPr>
      </w:pPr>
      <w:r w:rsidRPr="00E84033">
        <w:rPr>
          <w:rFonts w:ascii="Arial" w:hAnsi="Arial" w:cs="Arial"/>
          <w:sz w:val="22"/>
          <w:szCs w:val="22"/>
        </w:rPr>
        <w:t>Assemble</w:t>
      </w:r>
      <w:r w:rsidR="00D80758" w:rsidRPr="00E84033">
        <w:rPr>
          <w:rFonts w:ascii="Arial" w:hAnsi="Arial" w:cs="Arial"/>
          <w:sz w:val="22"/>
          <w:szCs w:val="22"/>
        </w:rPr>
        <w:t xml:space="preserve"> the tray</w:t>
      </w:r>
      <w:r w:rsidRPr="00E84033">
        <w:rPr>
          <w:rFonts w:ascii="Arial" w:hAnsi="Arial" w:cs="Arial"/>
          <w:sz w:val="22"/>
          <w:szCs w:val="22"/>
        </w:rPr>
        <w:t xml:space="preserve"> using </w:t>
      </w:r>
      <w:r w:rsidR="001F45EC" w:rsidRPr="00E84033">
        <w:rPr>
          <w:rFonts w:ascii="Arial" w:hAnsi="Arial" w:cs="Arial"/>
          <w:sz w:val="22"/>
          <w:szCs w:val="22"/>
        </w:rPr>
        <w:t>acrylic bonding glue</w:t>
      </w:r>
    </w:p>
    <w:p w:rsidR="00647D96" w:rsidRPr="00E84033" w:rsidRDefault="00112879" w:rsidP="00647D96">
      <w:pPr>
        <w:numPr>
          <w:ilvl w:val="0"/>
          <w:numId w:val="2"/>
        </w:numPr>
        <w:rPr>
          <w:rFonts w:ascii="Arial" w:hAnsi="Arial" w:cs="Arial"/>
          <w:sz w:val="22"/>
          <w:szCs w:val="22"/>
        </w:rPr>
      </w:pPr>
      <w:r w:rsidRPr="00E84033">
        <w:rPr>
          <w:rFonts w:ascii="Arial" w:hAnsi="Arial" w:cs="Arial"/>
          <w:sz w:val="22"/>
          <w:szCs w:val="22"/>
        </w:rPr>
        <w:t>Insert the tray into the predefined slot</w:t>
      </w:r>
      <w:r w:rsidR="00D70CCB" w:rsidRPr="00E84033">
        <w:rPr>
          <w:rFonts w:ascii="Arial" w:hAnsi="Arial" w:cs="Arial"/>
          <w:sz w:val="22"/>
          <w:szCs w:val="22"/>
        </w:rPr>
        <w:t xml:space="preserve"> on the side of the roller mechanism</w:t>
      </w:r>
      <w:r w:rsidR="003D654A" w:rsidRPr="00E84033">
        <w:rPr>
          <w:rFonts w:ascii="Arial" w:hAnsi="Arial" w:cs="Arial"/>
          <w:sz w:val="22"/>
          <w:szCs w:val="22"/>
        </w:rPr>
        <w:t xml:space="preserve"> (fig 15</w:t>
      </w:r>
      <w:r w:rsidR="00647D96" w:rsidRPr="00E84033">
        <w:rPr>
          <w:rFonts w:ascii="Arial" w:hAnsi="Arial" w:cs="Arial"/>
          <w:sz w:val="22"/>
          <w:szCs w:val="22"/>
        </w:rPr>
        <w:t>)</w:t>
      </w:r>
    </w:p>
    <w:p w:rsidR="00E52ADE" w:rsidRDefault="00E52ADE">
      <w:pPr>
        <w:ind w:left="720"/>
        <w:rPr>
          <w:rFonts w:ascii="Roboto" w:eastAsia="Roboto" w:hAnsi="Roboto" w:cs="Roboto"/>
          <w:color w:val="707070"/>
          <w:sz w:val="21"/>
          <w:szCs w:val="21"/>
        </w:rPr>
      </w:pPr>
    </w:p>
    <w:p w:rsidR="00E52ADE" w:rsidRDefault="00921CE8">
      <w:pPr>
        <w:rPr>
          <w:rFonts w:ascii="Roboto" w:eastAsia="Roboto" w:hAnsi="Roboto" w:cs="Roboto"/>
          <w:color w:val="707070"/>
          <w:sz w:val="21"/>
          <w:szCs w:val="21"/>
        </w:rPr>
      </w:pPr>
      <w:r>
        <w:rPr>
          <w:noProof/>
        </w:rPr>
        <w:pict w14:anchorId="2FA4D8D2">
          <v:rect id="_x0000_i1028" alt="" style="width:451.3pt;height:.05pt;mso-width-percent:0;mso-height-percent:0;mso-width-percent:0;mso-height-percent:0" o:hralign="center" o:hrstd="t" o:hr="t" fillcolor="#a0a0a0" stroked="f"/>
        </w:pict>
      </w:r>
    </w:p>
    <w:p w:rsidR="00E52ADE" w:rsidRDefault="00E52ADE">
      <w:pPr>
        <w:ind w:left="720"/>
        <w:rPr>
          <w:rFonts w:ascii="Roboto" w:eastAsia="Roboto" w:hAnsi="Roboto" w:cs="Roboto"/>
          <w:color w:val="707070"/>
          <w:sz w:val="21"/>
          <w:szCs w:val="21"/>
        </w:rPr>
      </w:pPr>
    </w:p>
    <w:tbl>
      <w:tblPr>
        <w:tblStyle w:val="TableGrid"/>
        <w:tblW w:w="0" w:type="auto"/>
        <w:tblLook w:val="04A0" w:firstRow="1" w:lastRow="0" w:firstColumn="1" w:lastColumn="0" w:noHBand="0" w:noVBand="1"/>
      </w:tblPr>
      <w:tblGrid>
        <w:gridCol w:w="9242"/>
      </w:tblGrid>
      <w:tr w:rsidR="00CC3F82" w:rsidTr="00E33922">
        <w:tc>
          <w:tcPr>
            <w:tcW w:w="9242" w:type="dxa"/>
          </w:tcPr>
          <w:p w:rsidR="00CC3F82" w:rsidRDefault="00921CE8" w:rsidP="00E33922">
            <w:bookmarkStart w:id="31" w:name="_qsh70q" w:colFirst="0" w:colLast="0"/>
            <w:bookmarkEnd w:id="31"/>
            <w:r>
              <w:rPr>
                <w:noProof/>
              </w:rPr>
              <w:pict>
                <v:shape id="_x0000_i1027" type="#_x0000_t75" alt="" style="width:451.8pt;height:215.2pt;mso-width-percent:0;mso-height-percent:0;mso-width-percent:0;mso-height-percent:0">
                  <v:imagedata r:id="rId26" o:title="water tray cutaway detail" croptop="11257f" cropbottom="10177f"/>
                </v:shape>
              </w:pict>
            </w:r>
          </w:p>
        </w:tc>
      </w:tr>
      <w:tr w:rsidR="00CC3F82" w:rsidTr="00E33922">
        <w:tc>
          <w:tcPr>
            <w:tcW w:w="9242" w:type="dxa"/>
          </w:tcPr>
          <w:p w:rsidR="00CC3F82" w:rsidRPr="00E84033" w:rsidRDefault="00CC3F82" w:rsidP="003D654A">
            <w:pPr>
              <w:rPr>
                <w:rFonts w:ascii="Arial" w:hAnsi="Arial" w:cs="Arial"/>
              </w:rPr>
            </w:pPr>
            <w:r w:rsidRPr="00E84033">
              <w:rPr>
                <w:rFonts w:ascii="Arial" w:hAnsi="Arial" w:cs="Arial"/>
              </w:rPr>
              <w:t xml:space="preserve">Figure </w:t>
            </w:r>
            <w:r w:rsidR="003D654A" w:rsidRPr="00E84033">
              <w:rPr>
                <w:rFonts w:ascii="Arial" w:hAnsi="Arial" w:cs="Arial"/>
              </w:rPr>
              <w:t>14:</w:t>
            </w:r>
            <w:r w:rsidRPr="00E84033">
              <w:rPr>
                <w:rFonts w:ascii="Arial" w:hAnsi="Arial" w:cs="Arial"/>
              </w:rPr>
              <w:t xml:space="preserve"> The water tray (blue) should sit at the level of the bristles (green) to lightly wet the rotating brush during operation   </w:t>
            </w:r>
          </w:p>
        </w:tc>
      </w:tr>
    </w:tbl>
    <w:p w:rsidR="006D5F60" w:rsidRDefault="006D5F60" w:rsidP="00E136DA"/>
    <w:tbl>
      <w:tblPr>
        <w:tblStyle w:val="TableGrid"/>
        <w:tblW w:w="0" w:type="auto"/>
        <w:tblLook w:val="04A0" w:firstRow="1" w:lastRow="0" w:firstColumn="1" w:lastColumn="0" w:noHBand="0" w:noVBand="1"/>
      </w:tblPr>
      <w:tblGrid>
        <w:gridCol w:w="9242"/>
      </w:tblGrid>
      <w:tr w:rsidR="006D5F60" w:rsidTr="00E33922">
        <w:tc>
          <w:tcPr>
            <w:tcW w:w="9242" w:type="dxa"/>
          </w:tcPr>
          <w:p w:rsidR="006D5F60" w:rsidRDefault="006D5F60" w:rsidP="00E33922">
            <w:r>
              <w:rPr>
                <w:noProof/>
                <w:lang w:eastAsia="en-AU" w:bidi="ar-SA"/>
              </w:rPr>
              <w:drawing>
                <wp:inline distT="0" distB="0" distL="0" distR="0" wp14:anchorId="70298729" wp14:editId="04332DC7">
                  <wp:extent cx="5734050" cy="2971800"/>
                  <wp:effectExtent l="0" t="0" r="0" b="0"/>
                  <wp:docPr id="60" name="Picture 60" descr="C:\Users\Alex Graham\AppData\Local\Microsoft\Windows\INetCache\Content.Word\water 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Alex Graham\AppData\Local\Microsoft\Windows\INetCache\Content.Word\water slide.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6202" b="10539"/>
                          <a:stretch/>
                        </pic:blipFill>
                        <pic:spPr bwMode="auto">
                          <a:xfrm>
                            <a:off x="0" y="0"/>
                            <a:ext cx="5730240" cy="29698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D5F60" w:rsidTr="00E33922">
        <w:tc>
          <w:tcPr>
            <w:tcW w:w="9242" w:type="dxa"/>
          </w:tcPr>
          <w:p w:rsidR="006D5F60" w:rsidRPr="00E84033" w:rsidRDefault="006D5F60" w:rsidP="00E33922">
            <w:pPr>
              <w:rPr>
                <w:rFonts w:ascii="Arial" w:hAnsi="Arial" w:cs="Arial"/>
              </w:rPr>
            </w:pPr>
            <w:r w:rsidRPr="00E84033">
              <w:rPr>
                <w:rFonts w:ascii="Arial" w:hAnsi="Arial" w:cs="Arial"/>
              </w:rPr>
              <w:t xml:space="preserve">Figure </w:t>
            </w:r>
            <w:r w:rsidR="003D654A" w:rsidRPr="00E84033">
              <w:rPr>
                <w:rFonts w:ascii="Arial" w:hAnsi="Arial" w:cs="Arial"/>
              </w:rPr>
              <w:t>15</w:t>
            </w:r>
            <w:r w:rsidRPr="00E84033">
              <w:rPr>
                <w:rFonts w:ascii="Arial" w:hAnsi="Arial" w:cs="Arial"/>
              </w:rPr>
              <w:t>: The water tray slides into a notch in the side wall</w:t>
            </w:r>
          </w:p>
        </w:tc>
      </w:tr>
    </w:tbl>
    <w:p w:rsidR="00E52ADE" w:rsidRDefault="00112879" w:rsidP="0052141A">
      <w:pPr>
        <w:pStyle w:val="Heading2"/>
        <w:keepNext w:val="0"/>
        <w:keepLines w:val="0"/>
        <w:spacing w:before="160" w:after="0" w:line="360" w:lineRule="auto"/>
        <w:rPr>
          <w:rFonts w:ascii="Roboto" w:eastAsia="Roboto" w:hAnsi="Roboto" w:cs="Roboto"/>
          <w:sz w:val="30"/>
          <w:szCs w:val="30"/>
        </w:rPr>
      </w:pPr>
      <w:r>
        <w:br w:type="page"/>
      </w:r>
    </w:p>
    <w:p w:rsidR="00E52ADE" w:rsidRDefault="00112879">
      <w:pPr>
        <w:pStyle w:val="Heading2"/>
        <w:keepNext w:val="0"/>
        <w:keepLines w:val="0"/>
        <w:spacing w:before="160" w:after="0" w:line="360" w:lineRule="auto"/>
        <w:ind w:left="720"/>
        <w:rPr>
          <w:rFonts w:ascii="Roboto" w:eastAsia="Roboto" w:hAnsi="Roboto" w:cs="Roboto"/>
          <w:b/>
          <w:i/>
          <w:color w:val="172B4D"/>
          <w:sz w:val="30"/>
          <w:szCs w:val="30"/>
        </w:rPr>
      </w:pPr>
      <w:bookmarkStart w:id="32" w:name="_h2teevz2g1g1" w:colFirst="0" w:colLast="0"/>
      <w:bookmarkStart w:id="33" w:name="_blnilclvt4s" w:colFirst="0" w:colLast="0"/>
      <w:bookmarkEnd w:id="32"/>
      <w:bookmarkEnd w:id="33"/>
      <w:r>
        <w:rPr>
          <w:rFonts w:ascii="Roboto" w:eastAsia="Roboto" w:hAnsi="Roboto" w:cs="Roboto"/>
          <w:b/>
          <w:sz w:val="30"/>
          <w:szCs w:val="30"/>
        </w:rPr>
        <w:lastRenderedPageBreak/>
        <w:t xml:space="preserve">Step </w:t>
      </w:r>
      <w:r w:rsidR="00672027">
        <w:rPr>
          <w:rFonts w:ascii="Roboto" w:eastAsia="Roboto" w:hAnsi="Roboto" w:cs="Roboto"/>
          <w:b/>
          <w:sz w:val="30"/>
          <w:szCs w:val="30"/>
        </w:rPr>
        <w:t>6</w:t>
      </w:r>
      <w:r w:rsidR="00E47DA2">
        <w:rPr>
          <w:rFonts w:ascii="Roboto" w:eastAsia="Roboto" w:hAnsi="Roboto" w:cs="Roboto"/>
          <w:b/>
          <w:sz w:val="30"/>
          <w:szCs w:val="30"/>
        </w:rPr>
        <w:t>:</w:t>
      </w:r>
      <w:r>
        <w:rPr>
          <w:rFonts w:ascii="Roboto" w:eastAsia="Roboto" w:hAnsi="Roboto" w:cs="Roboto"/>
          <w:b/>
          <w:sz w:val="30"/>
          <w:szCs w:val="30"/>
        </w:rPr>
        <w:t xml:space="preserve"> </w:t>
      </w:r>
      <w:r>
        <w:rPr>
          <w:rFonts w:ascii="Roboto" w:eastAsia="Roboto" w:hAnsi="Roboto" w:cs="Roboto"/>
          <w:b/>
          <w:i/>
          <w:color w:val="172B4D"/>
          <w:sz w:val="30"/>
          <w:szCs w:val="30"/>
        </w:rPr>
        <w:t>Finish</w:t>
      </w:r>
    </w:p>
    <w:p w:rsidR="006D0B45" w:rsidRPr="00E84033" w:rsidRDefault="006D0B45" w:rsidP="00E90B66">
      <w:pPr>
        <w:numPr>
          <w:ilvl w:val="0"/>
          <w:numId w:val="1"/>
        </w:numPr>
        <w:rPr>
          <w:rFonts w:ascii="Arial" w:hAnsi="Arial" w:cs="Arial"/>
          <w:sz w:val="22"/>
          <w:szCs w:val="22"/>
        </w:rPr>
      </w:pPr>
      <w:r w:rsidRPr="00E84033">
        <w:rPr>
          <w:rFonts w:ascii="Arial" w:hAnsi="Arial" w:cs="Arial"/>
          <w:sz w:val="22"/>
          <w:szCs w:val="22"/>
        </w:rPr>
        <w:t xml:space="preserve">Attach caster wheels to the long side of the device that does not have the gear mechanism </w:t>
      </w:r>
    </w:p>
    <w:p w:rsidR="00E90B66" w:rsidRPr="00E84033" w:rsidRDefault="00E90B66" w:rsidP="00E90B66">
      <w:pPr>
        <w:numPr>
          <w:ilvl w:val="0"/>
          <w:numId w:val="1"/>
        </w:numPr>
        <w:rPr>
          <w:rFonts w:ascii="Arial" w:hAnsi="Arial" w:cs="Arial"/>
          <w:sz w:val="22"/>
          <w:szCs w:val="22"/>
        </w:rPr>
      </w:pPr>
      <w:r w:rsidRPr="00E84033">
        <w:rPr>
          <w:rFonts w:ascii="Arial" w:hAnsi="Arial" w:cs="Arial"/>
          <w:sz w:val="22"/>
          <w:szCs w:val="22"/>
        </w:rPr>
        <w:t xml:space="preserve">Conduct a visual inspection of any welds and other joins prior to mounting external plates and using the device </w:t>
      </w:r>
    </w:p>
    <w:p w:rsidR="00F41399" w:rsidRPr="00E84033" w:rsidRDefault="00F41399" w:rsidP="00F41399">
      <w:pPr>
        <w:numPr>
          <w:ilvl w:val="0"/>
          <w:numId w:val="1"/>
        </w:numPr>
        <w:rPr>
          <w:rFonts w:ascii="Arial" w:hAnsi="Arial" w:cs="Arial"/>
          <w:sz w:val="22"/>
          <w:szCs w:val="22"/>
        </w:rPr>
      </w:pPr>
      <w:r w:rsidRPr="00E84033">
        <w:rPr>
          <w:rFonts w:ascii="Arial" w:hAnsi="Arial" w:cs="Arial"/>
          <w:sz w:val="22"/>
          <w:szCs w:val="22"/>
        </w:rPr>
        <w:t xml:space="preserve">Cover the internal components with steel or aluminium </w:t>
      </w:r>
      <w:r w:rsidR="006D0B45" w:rsidRPr="00E84033">
        <w:rPr>
          <w:rFonts w:ascii="Arial" w:hAnsi="Arial" w:cs="Arial"/>
          <w:sz w:val="22"/>
          <w:szCs w:val="22"/>
        </w:rPr>
        <w:t xml:space="preserve">checker </w:t>
      </w:r>
      <w:r w:rsidRPr="00E84033">
        <w:rPr>
          <w:rFonts w:ascii="Arial" w:hAnsi="Arial" w:cs="Arial"/>
          <w:sz w:val="22"/>
          <w:szCs w:val="22"/>
        </w:rPr>
        <w:t>plates cut to size</w:t>
      </w:r>
      <w:r w:rsidR="006D0B45" w:rsidRPr="00E84033">
        <w:rPr>
          <w:rFonts w:ascii="Arial" w:hAnsi="Arial" w:cs="Arial"/>
          <w:sz w:val="22"/>
          <w:szCs w:val="22"/>
        </w:rPr>
        <w:t xml:space="preserve"> </w:t>
      </w:r>
    </w:p>
    <w:p w:rsidR="00E90B66" w:rsidRPr="00E84033" w:rsidRDefault="00F41399" w:rsidP="00F41399">
      <w:pPr>
        <w:numPr>
          <w:ilvl w:val="0"/>
          <w:numId w:val="1"/>
        </w:numPr>
        <w:rPr>
          <w:rFonts w:ascii="Arial" w:hAnsi="Arial" w:cs="Arial"/>
          <w:sz w:val="22"/>
          <w:szCs w:val="22"/>
        </w:rPr>
      </w:pPr>
      <w:r w:rsidRPr="00E84033">
        <w:rPr>
          <w:rFonts w:ascii="Arial" w:hAnsi="Arial" w:cs="Arial"/>
          <w:sz w:val="22"/>
          <w:szCs w:val="22"/>
        </w:rPr>
        <w:t>Add fluorescent markers as necessary along the middle of the device and side of the plates</w:t>
      </w:r>
      <w:r w:rsidR="006D0B45" w:rsidRPr="00E84033">
        <w:rPr>
          <w:rFonts w:ascii="Arial" w:hAnsi="Arial" w:cs="Arial"/>
          <w:sz w:val="22"/>
          <w:szCs w:val="22"/>
        </w:rPr>
        <w:t xml:space="preserve"> </w:t>
      </w:r>
    </w:p>
    <w:p w:rsidR="00F41399" w:rsidRPr="00F41399" w:rsidRDefault="00F41399" w:rsidP="00F41399">
      <w:pPr>
        <w:rPr>
          <w:lang w:val="en"/>
        </w:rPr>
      </w:pPr>
    </w:p>
    <w:p w:rsidR="00E52ADE" w:rsidRDefault="00E52ADE"/>
    <w:p w:rsidR="00E52ADE" w:rsidRDefault="00921CE8">
      <w:r>
        <w:rPr>
          <w:noProof/>
        </w:rPr>
        <w:pict w14:anchorId="62DE57B9">
          <v:rect id="_x0000_i1026" alt="" style="width:451.3pt;height:.05pt;mso-width-percent:0;mso-height-percent:0;mso-width-percent:0;mso-height-percent:0" o:hralign="center" o:hrstd="t" o:hr="t" fillcolor="#a0a0a0" stroked="f"/>
        </w:pict>
      </w:r>
    </w:p>
    <w:p w:rsidR="00E52ADE" w:rsidRDefault="00E52ADE"/>
    <w:p w:rsidR="00E52ADE" w:rsidRDefault="00112879" w:rsidP="0052141A">
      <w:pPr>
        <w:rPr>
          <w:rFonts w:ascii="Roboto" w:eastAsia="Roboto" w:hAnsi="Roboto" w:cs="Roboto"/>
          <w:i/>
          <w:color w:val="707070"/>
          <w:sz w:val="21"/>
          <w:szCs w:val="21"/>
          <w:shd w:val="clear" w:color="auto" w:fill="F5F5F5"/>
        </w:rPr>
      </w:pPr>
      <w:r>
        <w:rPr>
          <w:rFonts w:ascii="Roboto" w:eastAsia="Roboto" w:hAnsi="Roboto" w:cs="Roboto"/>
          <w:i/>
          <w:color w:val="707070"/>
          <w:sz w:val="21"/>
          <w:szCs w:val="21"/>
          <w:shd w:val="clear" w:color="auto" w:fill="F5F5F5"/>
        </w:rPr>
        <w:t xml:space="preserve"> </w:t>
      </w:r>
    </w:p>
    <w:p w:rsidR="00672027" w:rsidRDefault="00672027" w:rsidP="0052141A">
      <w:pPr>
        <w:rPr>
          <w:rFonts w:ascii="Roboto" w:eastAsia="Roboto" w:hAnsi="Roboto" w:cs="Roboto"/>
          <w:i/>
          <w:color w:val="707070"/>
          <w:sz w:val="21"/>
          <w:szCs w:val="21"/>
          <w:shd w:val="clear" w:color="auto" w:fill="F5F5F5"/>
        </w:rPr>
      </w:pPr>
    </w:p>
    <w:p w:rsidR="00672027" w:rsidRDefault="00672027" w:rsidP="0052141A">
      <w:pPr>
        <w:rPr>
          <w:rFonts w:ascii="Roboto" w:eastAsia="Roboto" w:hAnsi="Roboto" w:cs="Roboto"/>
          <w:i/>
          <w:color w:val="707070"/>
          <w:sz w:val="21"/>
          <w:szCs w:val="21"/>
          <w:shd w:val="clear" w:color="auto" w:fill="F5F5F5"/>
        </w:rPr>
      </w:pPr>
    </w:p>
    <w:tbl>
      <w:tblPr>
        <w:tblStyle w:val="TableGrid"/>
        <w:tblW w:w="0" w:type="auto"/>
        <w:tblLook w:val="04A0" w:firstRow="1" w:lastRow="0" w:firstColumn="1" w:lastColumn="0" w:noHBand="0" w:noVBand="1"/>
      </w:tblPr>
      <w:tblGrid>
        <w:gridCol w:w="9242"/>
      </w:tblGrid>
      <w:tr w:rsidR="003A2B62" w:rsidTr="003A2B62">
        <w:tc>
          <w:tcPr>
            <w:tcW w:w="9242" w:type="dxa"/>
          </w:tcPr>
          <w:p w:rsidR="003A2B62" w:rsidRDefault="00921CE8" w:rsidP="003A2B62">
            <w:pPr>
              <w:rPr>
                <w:rFonts w:eastAsia="Roboto"/>
              </w:rPr>
            </w:pPr>
            <w:r>
              <w:rPr>
                <w:rFonts w:eastAsia="Roboto"/>
                <w:noProof/>
              </w:rPr>
              <w:pict>
                <v:shape id="_x0000_i1025" type="#_x0000_t75" alt="" style="width:451pt;height:338.65pt;mso-width-percent:0;mso-height-percent:0;mso-width-percent:0;mso-height-percent:0">
                  <v:imagedata r:id="rId28" o:title="image001"/>
                </v:shape>
              </w:pict>
            </w:r>
          </w:p>
        </w:tc>
      </w:tr>
      <w:tr w:rsidR="003A2B62" w:rsidTr="003A2B62">
        <w:tc>
          <w:tcPr>
            <w:tcW w:w="9242" w:type="dxa"/>
          </w:tcPr>
          <w:p w:rsidR="003A2B62" w:rsidRPr="00E84033" w:rsidRDefault="003D654A" w:rsidP="009C2D17">
            <w:pPr>
              <w:rPr>
                <w:rFonts w:ascii="Arial" w:eastAsia="Roboto" w:hAnsi="Arial" w:cs="Arial"/>
              </w:rPr>
            </w:pPr>
            <w:r w:rsidRPr="00E84033">
              <w:rPr>
                <w:rFonts w:ascii="Arial" w:eastAsia="Roboto" w:hAnsi="Arial" w:cs="Arial"/>
              </w:rPr>
              <w:t>Figure 16</w:t>
            </w:r>
            <w:r w:rsidR="00001654">
              <w:rPr>
                <w:rFonts w:ascii="Arial" w:eastAsia="Roboto" w:hAnsi="Arial" w:cs="Arial"/>
              </w:rPr>
              <w:t xml:space="preserve">: </w:t>
            </w:r>
            <w:r w:rsidR="009C2D17">
              <w:rPr>
                <w:rFonts w:ascii="Arial" w:eastAsia="Roboto" w:hAnsi="Arial" w:cs="Arial"/>
              </w:rPr>
              <w:t>The completed device, n</w:t>
            </w:r>
            <w:r w:rsidR="00E90B66" w:rsidRPr="00E84033">
              <w:rPr>
                <w:rFonts w:ascii="Arial" w:eastAsia="Roboto" w:hAnsi="Arial" w:cs="Arial"/>
              </w:rPr>
              <w:t xml:space="preserve">ote the reflective arrow in the centre of the plates to show the entry direction </w:t>
            </w:r>
          </w:p>
        </w:tc>
      </w:tr>
    </w:tbl>
    <w:p w:rsidR="00672027" w:rsidRDefault="00672027" w:rsidP="00672027">
      <w:pPr>
        <w:pStyle w:val="Heading2"/>
        <w:keepNext w:val="0"/>
        <w:keepLines w:val="0"/>
        <w:spacing w:before="160" w:after="0" w:line="360" w:lineRule="auto"/>
        <w:rPr>
          <w:rFonts w:ascii="Roboto" w:eastAsia="Roboto" w:hAnsi="Roboto" w:cs="Roboto"/>
          <w:b/>
          <w:sz w:val="30"/>
          <w:szCs w:val="30"/>
        </w:rPr>
      </w:pPr>
    </w:p>
    <w:p w:rsidR="00672027" w:rsidRDefault="00672027">
      <w:pPr>
        <w:rPr>
          <w:rFonts w:ascii="Roboto" w:eastAsia="Roboto" w:hAnsi="Roboto" w:cs="Roboto"/>
          <w:b/>
          <w:sz w:val="30"/>
          <w:szCs w:val="30"/>
        </w:rPr>
      </w:pPr>
    </w:p>
    <w:sectPr w:rsidR="00672027" w:rsidSect="00DD7253">
      <w:pgSz w:w="11906" w:h="16838"/>
      <w:pgMar w:top="1440" w:right="1440" w:bottom="1440" w:left="1440" w:header="0" w:footer="72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Roboto">
    <w:panose1 w:val="00000000000000000000"/>
    <w:charset w:val="00"/>
    <w:family w:val="auto"/>
    <w:pitch w:val="variable"/>
    <w:sig w:usb0="E00002EF" w:usb1="5000205B" w:usb2="00000020" w:usb3="00000000" w:csb0="0000019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9.2pt;height:469.2pt;visibility:visible;mso-wrap-style:square" o:bullet="t">
        <v:imagedata r:id="rId1" o:title=""/>
      </v:shape>
    </w:pict>
  </w:numPicBullet>
  <w:abstractNum w:abstractNumId="0" w15:restartNumberingAfterBreak="0">
    <w:nsid w:val="002A7A85"/>
    <w:multiLevelType w:val="multilevel"/>
    <w:tmpl w:val="AEFC86D0"/>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091FEE"/>
    <w:multiLevelType w:val="multilevel"/>
    <w:tmpl w:val="5ACE1402"/>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7D7112"/>
    <w:multiLevelType w:val="multilevel"/>
    <w:tmpl w:val="1244FE52"/>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44763E"/>
    <w:multiLevelType w:val="hybridMultilevel"/>
    <w:tmpl w:val="F1DAC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DB95E39"/>
    <w:multiLevelType w:val="multilevel"/>
    <w:tmpl w:val="FBC8D148"/>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42608D"/>
    <w:multiLevelType w:val="multilevel"/>
    <w:tmpl w:val="79BE0C2E"/>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1F37252"/>
    <w:multiLevelType w:val="multilevel"/>
    <w:tmpl w:val="14C2D230"/>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EA4F8E"/>
    <w:multiLevelType w:val="multilevel"/>
    <w:tmpl w:val="765E5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7B26FB2"/>
    <w:multiLevelType w:val="multilevel"/>
    <w:tmpl w:val="A900F2B0"/>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86B1356"/>
    <w:multiLevelType w:val="multilevel"/>
    <w:tmpl w:val="1EB0A0DC"/>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6C95C73"/>
    <w:multiLevelType w:val="multilevel"/>
    <w:tmpl w:val="DF266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7287FB0"/>
    <w:multiLevelType w:val="hybridMultilevel"/>
    <w:tmpl w:val="97EEE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B4150DD"/>
    <w:multiLevelType w:val="multilevel"/>
    <w:tmpl w:val="061EEDD8"/>
    <w:lvl w:ilvl="0">
      <w:start w:val="1"/>
      <w:numFmt w:val="decimal"/>
      <w:lvlText w:val="%1."/>
      <w:lvlJc w:val="left"/>
      <w:pPr>
        <w:ind w:left="720" w:hanging="360"/>
      </w:pPr>
      <w:rPr>
        <w:rFonts w:ascii="Roboto" w:eastAsia="Roboto" w:hAnsi="Roboto" w:cs="Roboto"/>
        <w:color w:val="172B4D"/>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53A94015"/>
    <w:multiLevelType w:val="multilevel"/>
    <w:tmpl w:val="536E1E50"/>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1EC57D2"/>
    <w:multiLevelType w:val="multilevel"/>
    <w:tmpl w:val="BB8C8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B403A35"/>
    <w:multiLevelType w:val="multilevel"/>
    <w:tmpl w:val="7A0A5CC0"/>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A4C15FB"/>
    <w:multiLevelType w:val="hybridMultilevel"/>
    <w:tmpl w:val="E202F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E2226D9"/>
    <w:multiLevelType w:val="multilevel"/>
    <w:tmpl w:val="0D0A83D8"/>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17"/>
  </w:num>
  <w:num w:numId="3">
    <w:abstractNumId w:val="7"/>
  </w:num>
  <w:num w:numId="4">
    <w:abstractNumId w:val="13"/>
  </w:num>
  <w:num w:numId="5">
    <w:abstractNumId w:val="6"/>
  </w:num>
  <w:num w:numId="6">
    <w:abstractNumId w:val="2"/>
  </w:num>
  <w:num w:numId="7">
    <w:abstractNumId w:val="4"/>
  </w:num>
  <w:num w:numId="8">
    <w:abstractNumId w:val="9"/>
  </w:num>
  <w:num w:numId="9">
    <w:abstractNumId w:val="12"/>
  </w:num>
  <w:num w:numId="10">
    <w:abstractNumId w:val="1"/>
  </w:num>
  <w:num w:numId="11">
    <w:abstractNumId w:val="15"/>
  </w:num>
  <w:num w:numId="12">
    <w:abstractNumId w:val="14"/>
  </w:num>
  <w:num w:numId="13">
    <w:abstractNumId w:val="10"/>
  </w:num>
  <w:num w:numId="14">
    <w:abstractNumId w:val="0"/>
  </w:num>
  <w:num w:numId="15">
    <w:abstractNumId w:val="16"/>
  </w:num>
  <w:num w:numId="16">
    <w:abstractNumId w:val="11"/>
  </w:num>
  <w:num w:numId="17">
    <w:abstractNumId w:val="3"/>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2ADE"/>
    <w:rsid w:val="00001654"/>
    <w:rsid w:val="0001151F"/>
    <w:rsid w:val="00020802"/>
    <w:rsid w:val="00024F8E"/>
    <w:rsid w:val="0003144B"/>
    <w:rsid w:val="0005623D"/>
    <w:rsid w:val="00083A77"/>
    <w:rsid w:val="000D19CE"/>
    <w:rsid w:val="000D2645"/>
    <w:rsid w:val="000E11FE"/>
    <w:rsid w:val="00101AE5"/>
    <w:rsid w:val="001030AC"/>
    <w:rsid w:val="0011261B"/>
    <w:rsid w:val="00112879"/>
    <w:rsid w:val="0011646E"/>
    <w:rsid w:val="00132537"/>
    <w:rsid w:val="00133874"/>
    <w:rsid w:val="00156D4E"/>
    <w:rsid w:val="001652FA"/>
    <w:rsid w:val="00182FDC"/>
    <w:rsid w:val="00183D31"/>
    <w:rsid w:val="00184FCA"/>
    <w:rsid w:val="001A2597"/>
    <w:rsid w:val="001B7E31"/>
    <w:rsid w:val="001D3191"/>
    <w:rsid w:val="001F45EC"/>
    <w:rsid w:val="001F7D37"/>
    <w:rsid w:val="002030CE"/>
    <w:rsid w:val="00215135"/>
    <w:rsid w:val="00230430"/>
    <w:rsid w:val="00255FBE"/>
    <w:rsid w:val="002911A3"/>
    <w:rsid w:val="002B2851"/>
    <w:rsid w:val="002E67A5"/>
    <w:rsid w:val="002F07A6"/>
    <w:rsid w:val="00317B65"/>
    <w:rsid w:val="0032662F"/>
    <w:rsid w:val="00341DA6"/>
    <w:rsid w:val="00354074"/>
    <w:rsid w:val="0039052B"/>
    <w:rsid w:val="0039219B"/>
    <w:rsid w:val="003A2B62"/>
    <w:rsid w:val="003D2F43"/>
    <w:rsid w:val="003D654A"/>
    <w:rsid w:val="003E28A7"/>
    <w:rsid w:val="003E7B10"/>
    <w:rsid w:val="003F6698"/>
    <w:rsid w:val="00404D24"/>
    <w:rsid w:val="00413847"/>
    <w:rsid w:val="00432925"/>
    <w:rsid w:val="00436C47"/>
    <w:rsid w:val="00463292"/>
    <w:rsid w:val="004664FC"/>
    <w:rsid w:val="00471784"/>
    <w:rsid w:val="004C2AF1"/>
    <w:rsid w:val="004F4372"/>
    <w:rsid w:val="004F6091"/>
    <w:rsid w:val="0052141A"/>
    <w:rsid w:val="00547C2C"/>
    <w:rsid w:val="00556891"/>
    <w:rsid w:val="0058259E"/>
    <w:rsid w:val="00596A86"/>
    <w:rsid w:val="005B23F2"/>
    <w:rsid w:val="005C323D"/>
    <w:rsid w:val="005D4509"/>
    <w:rsid w:val="00603CCC"/>
    <w:rsid w:val="00647D96"/>
    <w:rsid w:val="00654A41"/>
    <w:rsid w:val="00672027"/>
    <w:rsid w:val="00680ACA"/>
    <w:rsid w:val="006908EC"/>
    <w:rsid w:val="00696474"/>
    <w:rsid w:val="006A1170"/>
    <w:rsid w:val="006D0B45"/>
    <w:rsid w:val="006D5F60"/>
    <w:rsid w:val="006E450A"/>
    <w:rsid w:val="006E5191"/>
    <w:rsid w:val="006E6EF0"/>
    <w:rsid w:val="007223CD"/>
    <w:rsid w:val="007320F8"/>
    <w:rsid w:val="00741FFC"/>
    <w:rsid w:val="0074329E"/>
    <w:rsid w:val="00747BA8"/>
    <w:rsid w:val="0076281C"/>
    <w:rsid w:val="007704CE"/>
    <w:rsid w:val="007800CD"/>
    <w:rsid w:val="007B1EC1"/>
    <w:rsid w:val="007B3834"/>
    <w:rsid w:val="007C0E0A"/>
    <w:rsid w:val="007E7831"/>
    <w:rsid w:val="007F3FF3"/>
    <w:rsid w:val="00807641"/>
    <w:rsid w:val="00817A94"/>
    <w:rsid w:val="008462E5"/>
    <w:rsid w:val="0086048D"/>
    <w:rsid w:val="00877A18"/>
    <w:rsid w:val="00894B72"/>
    <w:rsid w:val="00897421"/>
    <w:rsid w:val="008A0757"/>
    <w:rsid w:val="008B6564"/>
    <w:rsid w:val="008E0C38"/>
    <w:rsid w:val="008F67C1"/>
    <w:rsid w:val="0090415C"/>
    <w:rsid w:val="00912E6C"/>
    <w:rsid w:val="00921CE8"/>
    <w:rsid w:val="00935D1C"/>
    <w:rsid w:val="0094607E"/>
    <w:rsid w:val="009728F4"/>
    <w:rsid w:val="00975F21"/>
    <w:rsid w:val="00990FBE"/>
    <w:rsid w:val="009C24BA"/>
    <w:rsid w:val="009C27AA"/>
    <w:rsid w:val="009C2D17"/>
    <w:rsid w:val="009C6065"/>
    <w:rsid w:val="009F40DE"/>
    <w:rsid w:val="00A133E8"/>
    <w:rsid w:val="00A24E53"/>
    <w:rsid w:val="00A313DE"/>
    <w:rsid w:val="00A33789"/>
    <w:rsid w:val="00A42B31"/>
    <w:rsid w:val="00A478B8"/>
    <w:rsid w:val="00A6545E"/>
    <w:rsid w:val="00A70EC0"/>
    <w:rsid w:val="00A9652E"/>
    <w:rsid w:val="00AB1DEB"/>
    <w:rsid w:val="00AB76E3"/>
    <w:rsid w:val="00B11798"/>
    <w:rsid w:val="00B218AD"/>
    <w:rsid w:val="00B715A7"/>
    <w:rsid w:val="00B842F2"/>
    <w:rsid w:val="00B972AB"/>
    <w:rsid w:val="00B97D3E"/>
    <w:rsid w:val="00BA0ACF"/>
    <w:rsid w:val="00BA2B26"/>
    <w:rsid w:val="00BD1B17"/>
    <w:rsid w:val="00BE00DB"/>
    <w:rsid w:val="00BF5059"/>
    <w:rsid w:val="00C22479"/>
    <w:rsid w:val="00C35FC7"/>
    <w:rsid w:val="00C56603"/>
    <w:rsid w:val="00C73DCA"/>
    <w:rsid w:val="00C90E75"/>
    <w:rsid w:val="00C91404"/>
    <w:rsid w:val="00CC3F82"/>
    <w:rsid w:val="00CC6B02"/>
    <w:rsid w:val="00CE35DC"/>
    <w:rsid w:val="00D012E3"/>
    <w:rsid w:val="00D02297"/>
    <w:rsid w:val="00D1092A"/>
    <w:rsid w:val="00D112A9"/>
    <w:rsid w:val="00D2234D"/>
    <w:rsid w:val="00D646F4"/>
    <w:rsid w:val="00D70CCB"/>
    <w:rsid w:val="00D75A4A"/>
    <w:rsid w:val="00D77525"/>
    <w:rsid w:val="00D80758"/>
    <w:rsid w:val="00D86E31"/>
    <w:rsid w:val="00DD7253"/>
    <w:rsid w:val="00DE3670"/>
    <w:rsid w:val="00DF1AC2"/>
    <w:rsid w:val="00E136DA"/>
    <w:rsid w:val="00E21851"/>
    <w:rsid w:val="00E36EA6"/>
    <w:rsid w:val="00E47DA2"/>
    <w:rsid w:val="00E52ADE"/>
    <w:rsid w:val="00E56957"/>
    <w:rsid w:val="00E61BEF"/>
    <w:rsid w:val="00E84033"/>
    <w:rsid w:val="00E90B66"/>
    <w:rsid w:val="00E95157"/>
    <w:rsid w:val="00EA4EFD"/>
    <w:rsid w:val="00EB0115"/>
    <w:rsid w:val="00EB211C"/>
    <w:rsid w:val="00F03DB9"/>
    <w:rsid w:val="00F35094"/>
    <w:rsid w:val="00F41399"/>
    <w:rsid w:val="00F5507A"/>
    <w:rsid w:val="00F55341"/>
    <w:rsid w:val="00F5576F"/>
    <w:rsid w:val="00F56BE7"/>
    <w:rsid w:val="00F62596"/>
    <w:rsid w:val="00F74999"/>
    <w:rsid w:val="00F85349"/>
    <w:rsid w:val="00FA61ED"/>
    <w:rsid w:val="00FB1699"/>
    <w:rsid w:val="00FB59CB"/>
    <w:rsid w:val="00FD79DC"/>
    <w:rsid w:val="00FE0860"/>
    <w:rsid w:val="00FE5196"/>
  </w:rsids>
  <m:mathPr>
    <m:mathFont m:val="Cambria Math"/>
    <m:brkBin m:val="before"/>
    <m:brkBinSub m:val="--"/>
    <m:smallFrac m:val="0"/>
    <m:dispDef/>
    <m:lMargin m:val="0"/>
    <m:rMargin m:val="0"/>
    <m:defJc m:val="centerGroup"/>
    <m:wrapIndent m:val="1440"/>
    <m:intLim m:val="subSup"/>
    <m:naryLim m:val="undOvr"/>
  </m:mathPr>
  <w:themeFontLang w:val="en-AU"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A3BAB"/>
  <w15:docId w15:val="{EDBEC097-BFFE-6440-B5FC-655A4DA60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zh-CN" w:bidi="ta-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8F4"/>
    <w:pPr>
      <w:spacing w:line="240" w:lineRule="auto"/>
    </w:pPr>
    <w:rPr>
      <w:rFonts w:ascii="Times New Roman" w:eastAsia="Times New Roman" w:hAnsi="Times New Roman" w:cs="Times New Roman"/>
      <w:sz w:val="24"/>
      <w:szCs w:val="24"/>
      <w:lang w:val="en-AU"/>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7B3834"/>
    <w:rPr>
      <w:rFonts w:eastAsia="Arial"/>
      <w:sz w:val="18"/>
      <w:szCs w:val="18"/>
      <w:lang w:val="en"/>
    </w:rPr>
  </w:style>
  <w:style w:type="character" w:customStyle="1" w:styleId="BalloonTextChar">
    <w:name w:val="Balloon Text Char"/>
    <w:basedOn w:val="DefaultParagraphFont"/>
    <w:link w:val="BalloonText"/>
    <w:uiPriority w:val="99"/>
    <w:semiHidden/>
    <w:rsid w:val="007B3834"/>
    <w:rPr>
      <w:rFonts w:ascii="Times New Roman" w:hAnsi="Times New Roman" w:cs="Times New Roman"/>
      <w:sz w:val="18"/>
      <w:szCs w:val="18"/>
    </w:rPr>
  </w:style>
  <w:style w:type="paragraph" w:styleId="TOCHeading">
    <w:name w:val="TOC Heading"/>
    <w:basedOn w:val="Heading1"/>
    <w:next w:val="Normal"/>
    <w:uiPriority w:val="39"/>
    <w:unhideWhenUsed/>
    <w:qFormat/>
    <w:rsid w:val="00672027"/>
    <w:pPr>
      <w:spacing w:before="480" w:after="0"/>
      <w:outlineLvl w:val="9"/>
    </w:pPr>
    <w:rPr>
      <w:rFonts w:asciiTheme="majorHAnsi" w:eastAsiaTheme="majorEastAsia" w:hAnsiTheme="majorHAnsi" w:cstheme="majorBidi"/>
      <w:b/>
      <w:bCs/>
      <w:color w:val="365F91" w:themeColor="accent1" w:themeShade="BF"/>
      <w:sz w:val="28"/>
      <w:szCs w:val="28"/>
      <w:lang w:val="en-US" w:eastAsia="en-US" w:bidi="ar-SA"/>
    </w:rPr>
  </w:style>
  <w:style w:type="paragraph" w:styleId="TOC1">
    <w:name w:val="toc 1"/>
    <w:basedOn w:val="Normal"/>
    <w:next w:val="Normal"/>
    <w:autoRedefine/>
    <w:uiPriority w:val="39"/>
    <w:unhideWhenUsed/>
    <w:rsid w:val="00672027"/>
    <w:pPr>
      <w:spacing w:before="120" w:line="276" w:lineRule="auto"/>
    </w:pPr>
    <w:rPr>
      <w:rFonts w:asciiTheme="minorHAnsi" w:eastAsia="Arial" w:hAnsiTheme="minorHAnsi" w:cs="Latha"/>
      <w:b/>
      <w:bCs/>
      <w:i/>
      <w:iCs/>
      <w:lang w:val="en"/>
    </w:rPr>
  </w:style>
  <w:style w:type="paragraph" w:styleId="TOC2">
    <w:name w:val="toc 2"/>
    <w:basedOn w:val="Normal"/>
    <w:next w:val="Normal"/>
    <w:autoRedefine/>
    <w:uiPriority w:val="39"/>
    <w:unhideWhenUsed/>
    <w:rsid w:val="00672027"/>
    <w:pPr>
      <w:spacing w:before="120" w:line="276" w:lineRule="auto"/>
      <w:ind w:left="220"/>
    </w:pPr>
    <w:rPr>
      <w:rFonts w:asciiTheme="minorHAnsi" w:eastAsia="Arial" w:hAnsiTheme="minorHAnsi" w:cs="Latha"/>
      <w:b/>
      <w:bCs/>
      <w:sz w:val="22"/>
      <w:szCs w:val="22"/>
      <w:lang w:val="en"/>
    </w:rPr>
  </w:style>
  <w:style w:type="character" w:styleId="Hyperlink">
    <w:name w:val="Hyperlink"/>
    <w:basedOn w:val="DefaultParagraphFont"/>
    <w:uiPriority w:val="99"/>
    <w:unhideWhenUsed/>
    <w:rsid w:val="00672027"/>
    <w:rPr>
      <w:color w:val="0000FF" w:themeColor="hyperlink"/>
      <w:u w:val="single"/>
    </w:rPr>
  </w:style>
  <w:style w:type="paragraph" w:styleId="TOC3">
    <w:name w:val="toc 3"/>
    <w:basedOn w:val="Normal"/>
    <w:next w:val="Normal"/>
    <w:autoRedefine/>
    <w:uiPriority w:val="39"/>
    <w:semiHidden/>
    <w:unhideWhenUsed/>
    <w:rsid w:val="00672027"/>
    <w:pPr>
      <w:spacing w:line="276" w:lineRule="auto"/>
      <w:ind w:left="440"/>
    </w:pPr>
    <w:rPr>
      <w:rFonts w:asciiTheme="minorHAnsi" w:eastAsia="Arial" w:hAnsiTheme="minorHAnsi" w:cs="Latha"/>
      <w:sz w:val="20"/>
      <w:szCs w:val="20"/>
      <w:lang w:val="en"/>
    </w:rPr>
  </w:style>
  <w:style w:type="paragraph" w:styleId="TOC4">
    <w:name w:val="toc 4"/>
    <w:basedOn w:val="Normal"/>
    <w:next w:val="Normal"/>
    <w:autoRedefine/>
    <w:uiPriority w:val="39"/>
    <w:semiHidden/>
    <w:unhideWhenUsed/>
    <w:rsid w:val="00672027"/>
    <w:pPr>
      <w:spacing w:line="276" w:lineRule="auto"/>
      <w:ind w:left="660"/>
    </w:pPr>
    <w:rPr>
      <w:rFonts w:asciiTheme="minorHAnsi" w:eastAsia="Arial" w:hAnsiTheme="minorHAnsi" w:cs="Latha"/>
      <w:sz w:val="20"/>
      <w:szCs w:val="20"/>
      <w:lang w:val="en"/>
    </w:rPr>
  </w:style>
  <w:style w:type="paragraph" w:styleId="TOC5">
    <w:name w:val="toc 5"/>
    <w:basedOn w:val="Normal"/>
    <w:next w:val="Normal"/>
    <w:autoRedefine/>
    <w:uiPriority w:val="39"/>
    <w:semiHidden/>
    <w:unhideWhenUsed/>
    <w:rsid w:val="00672027"/>
    <w:pPr>
      <w:spacing w:line="276" w:lineRule="auto"/>
      <w:ind w:left="880"/>
    </w:pPr>
    <w:rPr>
      <w:rFonts w:asciiTheme="minorHAnsi" w:eastAsia="Arial" w:hAnsiTheme="minorHAnsi" w:cs="Latha"/>
      <w:sz w:val="20"/>
      <w:szCs w:val="20"/>
      <w:lang w:val="en"/>
    </w:rPr>
  </w:style>
  <w:style w:type="paragraph" w:styleId="TOC6">
    <w:name w:val="toc 6"/>
    <w:basedOn w:val="Normal"/>
    <w:next w:val="Normal"/>
    <w:autoRedefine/>
    <w:uiPriority w:val="39"/>
    <w:semiHidden/>
    <w:unhideWhenUsed/>
    <w:rsid w:val="00672027"/>
    <w:pPr>
      <w:spacing w:line="276" w:lineRule="auto"/>
      <w:ind w:left="1100"/>
    </w:pPr>
    <w:rPr>
      <w:rFonts w:asciiTheme="minorHAnsi" w:eastAsia="Arial" w:hAnsiTheme="minorHAnsi" w:cs="Latha"/>
      <w:sz w:val="20"/>
      <w:szCs w:val="20"/>
      <w:lang w:val="en"/>
    </w:rPr>
  </w:style>
  <w:style w:type="paragraph" w:styleId="TOC7">
    <w:name w:val="toc 7"/>
    <w:basedOn w:val="Normal"/>
    <w:next w:val="Normal"/>
    <w:autoRedefine/>
    <w:uiPriority w:val="39"/>
    <w:semiHidden/>
    <w:unhideWhenUsed/>
    <w:rsid w:val="00672027"/>
    <w:pPr>
      <w:spacing w:line="276" w:lineRule="auto"/>
      <w:ind w:left="1320"/>
    </w:pPr>
    <w:rPr>
      <w:rFonts w:asciiTheme="minorHAnsi" w:eastAsia="Arial" w:hAnsiTheme="minorHAnsi" w:cs="Latha"/>
      <w:sz w:val="20"/>
      <w:szCs w:val="20"/>
      <w:lang w:val="en"/>
    </w:rPr>
  </w:style>
  <w:style w:type="paragraph" w:styleId="TOC8">
    <w:name w:val="toc 8"/>
    <w:basedOn w:val="Normal"/>
    <w:next w:val="Normal"/>
    <w:autoRedefine/>
    <w:uiPriority w:val="39"/>
    <w:semiHidden/>
    <w:unhideWhenUsed/>
    <w:rsid w:val="00672027"/>
    <w:pPr>
      <w:spacing w:line="276" w:lineRule="auto"/>
      <w:ind w:left="1540"/>
    </w:pPr>
    <w:rPr>
      <w:rFonts w:asciiTheme="minorHAnsi" w:eastAsia="Arial" w:hAnsiTheme="minorHAnsi" w:cs="Latha"/>
      <w:sz w:val="20"/>
      <w:szCs w:val="20"/>
      <w:lang w:val="en"/>
    </w:rPr>
  </w:style>
  <w:style w:type="paragraph" w:styleId="TOC9">
    <w:name w:val="toc 9"/>
    <w:basedOn w:val="Normal"/>
    <w:next w:val="Normal"/>
    <w:autoRedefine/>
    <w:uiPriority w:val="39"/>
    <w:semiHidden/>
    <w:unhideWhenUsed/>
    <w:rsid w:val="00672027"/>
    <w:pPr>
      <w:spacing w:line="276" w:lineRule="auto"/>
      <w:ind w:left="1760"/>
    </w:pPr>
    <w:rPr>
      <w:rFonts w:asciiTheme="minorHAnsi" w:eastAsia="Arial" w:hAnsiTheme="minorHAnsi" w:cs="Latha"/>
      <w:sz w:val="20"/>
      <w:szCs w:val="20"/>
      <w:lang w:val="en"/>
    </w:rPr>
  </w:style>
  <w:style w:type="paragraph" w:styleId="NormalWeb">
    <w:name w:val="Normal (Web)"/>
    <w:basedOn w:val="Normal"/>
    <w:uiPriority w:val="99"/>
    <w:semiHidden/>
    <w:unhideWhenUsed/>
    <w:rsid w:val="00672027"/>
    <w:pPr>
      <w:spacing w:before="100" w:beforeAutospacing="1" w:after="100" w:afterAutospacing="1"/>
    </w:pPr>
  </w:style>
  <w:style w:type="paragraph" w:styleId="Caption">
    <w:name w:val="caption"/>
    <w:basedOn w:val="Normal"/>
    <w:next w:val="Normal"/>
    <w:uiPriority w:val="35"/>
    <w:unhideWhenUsed/>
    <w:qFormat/>
    <w:rsid w:val="008F67C1"/>
    <w:pPr>
      <w:spacing w:after="200"/>
    </w:pPr>
    <w:rPr>
      <w:rFonts w:ascii="Arial" w:eastAsia="Arial" w:hAnsi="Arial" w:cs="Arial"/>
      <w:i/>
      <w:iCs/>
      <w:color w:val="1F497D" w:themeColor="text2"/>
      <w:sz w:val="18"/>
      <w:szCs w:val="18"/>
      <w:lang w:val="en"/>
    </w:rPr>
  </w:style>
  <w:style w:type="paragraph" w:styleId="ListParagraph">
    <w:name w:val="List Paragraph"/>
    <w:basedOn w:val="Normal"/>
    <w:uiPriority w:val="34"/>
    <w:qFormat/>
    <w:rsid w:val="00A478B8"/>
    <w:pPr>
      <w:ind w:left="720"/>
      <w:contextualSpacing/>
    </w:pPr>
  </w:style>
  <w:style w:type="table" w:styleId="TableGrid">
    <w:name w:val="Table Grid"/>
    <w:basedOn w:val="TableNormal"/>
    <w:uiPriority w:val="59"/>
    <w:rsid w:val="00A478B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03DB9"/>
    <w:rPr>
      <w:sz w:val="16"/>
      <w:szCs w:val="16"/>
    </w:rPr>
  </w:style>
  <w:style w:type="paragraph" w:styleId="CommentText">
    <w:name w:val="annotation text"/>
    <w:basedOn w:val="Normal"/>
    <w:link w:val="CommentTextChar"/>
    <w:uiPriority w:val="99"/>
    <w:semiHidden/>
    <w:unhideWhenUsed/>
    <w:rsid w:val="00F03DB9"/>
    <w:rPr>
      <w:sz w:val="20"/>
      <w:szCs w:val="20"/>
    </w:rPr>
  </w:style>
  <w:style w:type="character" w:customStyle="1" w:styleId="CommentTextChar">
    <w:name w:val="Comment Text Char"/>
    <w:basedOn w:val="DefaultParagraphFont"/>
    <w:link w:val="CommentText"/>
    <w:uiPriority w:val="99"/>
    <w:semiHidden/>
    <w:rsid w:val="00F03DB9"/>
    <w:rPr>
      <w:rFonts w:ascii="Times New Roman" w:eastAsia="Times New Roman" w:hAnsi="Times New Roman"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F03DB9"/>
    <w:rPr>
      <w:b/>
      <w:bCs/>
    </w:rPr>
  </w:style>
  <w:style w:type="character" w:customStyle="1" w:styleId="CommentSubjectChar">
    <w:name w:val="Comment Subject Char"/>
    <w:basedOn w:val="CommentTextChar"/>
    <w:link w:val="CommentSubject"/>
    <w:uiPriority w:val="99"/>
    <w:semiHidden/>
    <w:rsid w:val="00F03DB9"/>
    <w:rPr>
      <w:rFonts w:ascii="Times New Roman" w:eastAsia="Times New Roman" w:hAnsi="Times New Roman" w:cs="Times New Roman"/>
      <w:b/>
      <w:bCs/>
      <w:sz w:val="20"/>
      <w:szCs w:val="20"/>
      <w:lang w:val="en-AU"/>
    </w:rPr>
  </w:style>
  <w:style w:type="paragraph" w:styleId="NoSpacing">
    <w:name w:val="No Spacing"/>
    <w:uiPriority w:val="1"/>
    <w:qFormat/>
    <w:rsid w:val="00C90E75"/>
    <w:pPr>
      <w:spacing w:line="240" w:lineRule="auto"/>
    </w:pPr>
    <w:rPr>
      <w:rFonts w:ascii="Times New Roman" w:eastAsia="Times New Roman" w:hAnsi="Times New Roman" w:cs="Times New Roman"/>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80247">
      <w:bodyDiv w:val="1"/>
      <w:marLeft w:val="0"/>
      <w:marRight w:val="0"/>
      <w:marTop w:val="0"/>
      <w:marBottom w:val="0"/>
      <w:divBdr>
        <w:top w:val="none" w:sz="0" w:space="0" w:color="auto"/>
        <w:left w:val="none" w:sz="0" w:space="0" w:color="auto"/>
        <w:bottom w:val="none" w:sz="0" w:space="0" w:color="auto"/>
        <w:right w:val="none" w:sz="0" w:space="0" w:color="auto"/>
      </w:divBdr>
    </w:div>
    <w:div w:id="247885672">
      <w:bodyDiv w:val="1"/>
      <w:marLeft w:val="0"/>
      <w:marRight w:val="0"/>
      <w:marTop w:val="0"/>
      <w:marBottom w:val="0"/>
      <w:divBdr>
        <w:top w:val="none" w:sz="0" w:space="0" w:color="auto"/>
        <w:left w:val="none" w:sz="0" w:space="0" w:color="auto"/>
        <w:bottom w:val="none" w:sz="0" w:space="0" w:color="auto"/>
        <w:right w:val="none" w:sz="0" w:space="0" w:color="auto"/>
      </w:divBdr>
    </w:div>
    <w:div w:id="265163020">
      <w:bodyDiv w:val="1"/>
      <w:marLeft w:val="0"/>
      <w:marRight w:val="0"/>
      <w:marTop w:val="0"/>
      <w:marBottom w:val="0"/>
      <w:divBdr>
        <w:top w:val="none" w:sz="0" w:space="0" w:color="auto"/>
        <w:left w:val="none" w:sz="0" w:space="0" w:color="auto"/>
        <w:bottom w:val="none" w:sz="0" w:space="0" w:color="auto"/>
        <w:right w:val="none" w:sz="0" w:space="0" w:color="auto"/>
      </w:divBdr>
      <w:divsChild>
        <w:div w:id="386687708">
          <w:marLeft w:val="0"/>
          <w:marRight w:val="0"/>
          <w:marTop w:val="0"/>
          <w:marBottom w:val="0"/>
          <w:divBdr>
            <w:top w:val="none" w:sz="0" w:space="0" w:color="auto"/>
            <w:left w:val="none" w:sz="0" w:space="0" w:color="auto"/>
            <w:bottom w:val="none" w:sz="0" w:space="0" w:color="auto"/>
            <w:right w:val="none" w:sz="0" w:space="0" w:color="auto"/>
          </w:divBdr>
          <w:divsChild>
            <w:div w:id="30123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23658">
      <w:bodyDiv w:val="1"/>
      <w:marLeft w:val="0"/>
      <w:marRight w:val="0"/>
      <w:marTop w:val="0"/>
      <w:marBottom w:val="0"/>
      <w:divBdr>
        <w:top w:val="none" w:sz="0" w:space="0" w:color="auto"/>
        <w:left w:val="none" w:sz="0" w:space="0" w:color="auto"/>
        <w:bottom w:val="none" w:sz="0" w:space="0" w:color="auto"/>
        <w:right w:val="none" w:sz="0" w:space="0" w:color="auto"/>
      </w:divBdr>
    </w:div>
    <w:div w:id="496072266">
      <w:bodyDiv w:val="1"/>
      <w:marLeft w:val="0"/>
      <w:marRight w:val="0"/>
      <w:marTop w:val="0"/>
      <w:marBottom w:val="0"/>
      <w:divBdr>
        <w:top w:val="none" w:sz="0" w:space="0" w:color="auto"/>
        <w:left w:val="none" w:sz="0" w:space="0" w:color="auto"/>
        <w:bottom w:val="none" w:sz="0" w:space="0" w:color="auto"/>
        <w:right w:val="none" w:sz="0" w:space="0" w:color="auto"/>
      </w:divBdr>
    </w:div>
    <w:div w:id="514660274">
      <w:bodyDiv w:val="1"/>
      <w:marLeft w:val="0"/>
      <w:marRight w:val="0"/>
      <w:marTop w:val="0"/>
      <w:marBottom w:val="0"/>
      <w:divBdr>
        <w:top w:val="none" w:sz="0" w:space="0" w:color="auto"/>
        <w:left w:val="none" w:sz="0" w:space="0" w:color="auto"/>
        <w:bottom w:val="none" w:sz="0" w:space="0" w:color="auto"/>
        <w:right w:val="none" w:sz="0" w:space="0" w:color="auto"/>
      </w:divBdr>
    </w:div>
    <w:div w:id="517548622">
      <w:bodyDiv w:val="1"/>
      <w:marLeft w:val="0"/>
      <w:marRight w:val="0"/>
      <w:marTop w:val="0"/>
      <w:marBottom w:val="0"/>
      <w:divBdr>
        <w:top w:val="none" w:sz="0" w:space="0" w:color="auto"/>
        <w:left w:val="none" w:sz="0" w:space="0" w:color="auto"/>
        <w:bottom w:val="none" w:sz="0" w:space="0" w:color="auto"/>
        <w:right w:val="none" w:sz="0" w:space="0" w:color="auto"/>
      </w:divBdr>
    </w:div>
    <w:div w:id="627665292">
      <w:bodyDiv w:val="1"/>
      <w:marLeft w:val="0"/>
      <w:marRight w:val="0"/>
      <w:marTop w:val="0"/>
      <w:marBottom w:val="0"/>
      <w:divBdr>
        <w:top w:val="none" w:sz="0" w:space="0" w:color="auto"/>
        <w:left w:val="none" w:sz="0" w:space="0" w:color="auto"/>
        <w:bottom w:val="none" w:sz="0" w:space="0" w:color="auto"/>
        <w:right w:val="none" w:sz="0" w:space="0" w:color="auto"/>
      </w:divBdr>
    </w:div>
    <w:div w:id="888153009">
      <w:bodyDiv w:val="1"/>
      <w:marLeft w:val="0"/>
      <w:marRight w:val="0"/>
      <w:marTop w:val="0"/>
      <w:marBottom w:val="0"/>
      <w:divBdr>
        <w:top w:val="none" w:sz="0" w:space="0" w:color="auto"/>
        <w:left w:val="none" w:sz="0" w:space="0" w:color="auto"/>
        <w:bottom w:val="none" w:sz="0" w:space="0" w:color="auto"/>
        <w:right w:val="none" w:sz="0" w:space="0" w:color="auto"/>
      </w:divBdr>
    </w:div>
    <w:div w:id="957955606">
      <w:bodyDiv w:val="1"/>
      <w:marLeft w:val="0"/>
      <w:marRight w:val="0"/>
      <w:marTop w:val="0"/>
      <w:marBottom w:val="0"/>
      <w:divBdr>
        <w:top w:val="none" w:sz="0" w:space="0" w:color="auto"/>
        <w:left w:val="none" w:sz="0" w:space="0" w:color="auto"/>
        <w:bottom w:val="none" w:sz="0" w:space="0" w:color="auto"/>
        <w:right w:val="none" w:sz="0" w:space="0" w:color="auto"/>
      </w:divBdr>
    </w:div>
    <w:div w:id="1185442899">
      <w:bodyDiv w:val="1"/>
      <w:marLeft w:val="0"/>
      <w:marRight w:val="0"/>
      <w:marTop w:val="0"/>
      <w:marBottom w:val="0"/>
      <w:divBdr>
        <w:top w:val="none" w:sz="0" w:space="0" w:color="auto"/>
        <w:left w:val="none" w:sz="0" w:space="0" w:color="auto"/>
        <w:bottom w:val="none" w:sz="0" w:space="0" w:color="auto"/>
        <w:right w:val="none" w:sz="0" w:space="0" w:color="auto"/>
      </w:divBdr>
    </w:div>
    <w:div w:id="1356423241">
      <w:bodyDiv w:val="1"/>
      <w:marLeft w:val="0"/>
      <w:marRight w:val="0"/>
      <w:marTop w:val="0"/>
      <w:marBottom w:val="0"/>
      <w:divBdr>
        <w:top w:val="none" w:sz="0" w:space="0" w:color="auto"/>
        <w:left w:val="none" w:sz="0" w:space="0" w:color="auto"/>
        <w:bottom w:val="none" w:sz="0" w:space="0" w:color="auto"/>
        <w:right w:val="none" w:sz="0" w:space="0" w:color="auto"/>
      </w:divBdr>
    </w:div>
    <w:div w:id="1389693438">
      <w:bodyDiv w:val="1"/>
      <w:marLeft w:val="0"/>
      <w:marRight w:val="0"/>
      <w:marTop w:val="0"/>
      <w:marBottom w:val="0"/>
      <w:divBdr>
        <w:top w:val="none" w:sz="0" w:space="0" w:color="auto"/>
        <w:left w:val="none" w:sz="0" w:space="0" w:color="auto"/>
        <w:bottom w:val="none" w:sz="0" w:space="0" w:color="auto"/>
        <w:right w:val="none" w:sz="0" w:space="0" w:color="auto"/>
      </w:divBdr>
    </w:div>
    <w:div w:id="1800370001">
      <w:bodyDiv w:val="1"/>
      <w:marLeft w:val="0"/>
      <w:marRight w:val="0"/>
      <w:marTop w:val="0"/>
      <w:marBottom w:val="0"/>
      <w:divBdr>
        <w:top w:val="none" w:sz="0" w:space="0" w:color="auto"/>
        <w:left w:val="none" w:sz="0" w:space="0" w:color="auto"/>
        <w:bottom w:val="none" w:sz="0" w:space="0" w:color="auto"/>
        <w:right w:val="none" w:sz="0" w:space="0" w:color="auto"/>
      </w:divBdr>
    </w:div>
    <w:div w:id="1818373175">
      <w:bodyDiv w:val="1"/>
      <w:marLeft w:val="0"/>
      <w:marRight w:val="0"/>
      <w:marTop w:val="0"/>
      <w:marBottom w:val="0"/>
      <w:divBdr>
        <w:top w:val="none" w:sz="0" w:space="0" w:color="auto"/>
        <w:left w:val="none" w:sz="0" w:space="0" w:color="auto"/>
        <w:bottom w:val="none" w:sz="0" w:space="0" w:color="auto"/>
        <w:right w:val="none" w:sz="0" w:space="0" w:color="auto"/>
      </w:divBdr>
    </w:div>
    <w:div w:id="1921210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1.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21F21-1879-4F2C-9570-1B17B1F78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2490</Words>
  <Characters>14193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Graham</dc:creator>
  <cp:lastModifiedBy>KELLEN HUANG</cp:lastModifiedBy>
  <cp:revision>4</cp:revision>
  <cp:lastPrinted>2019-07-31T23:57:00Z</cp:lastPrinted>
  <dcterms:created xsi:type="dcterms:W3CDTF">2019-07-31T23:57:00Z</dcterms:created>
  <dcterms:modified xsi:type="dcterms:W3CDTF">2020-03-18T05:46:00Z</dcterms:modified>
</cp:coreProperties>
</file>